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A4" w:rsidRPr="00AD6F38" w:rsidRDefault="00E047A4" w:rsidP="00D576D0">
      <w:pPr>
        <w:pStyle w:val="1"/>
        <w:rPr>
          <w:caps w:val="0"/>
        </w:rPr>
      </w:pPr>
      <w:r w:rsidRPr="00AD6F38">
        <w:rPr>
          <w:caps w:val="0"/>
        </w:rPr>
        <w:t>СОВЕТ ДЕПУТАТОВ</w:t>
      </w:r>
    </w:p>
    <w:p w:rsidR="00E047A4" w:rsidRPr="00AD6F38" w:rsidRDefault="00E047A4" w:rsidP="00D576D0">
      <w:pPr>
        <w:pStyle w:val="1"/>
        <w:rPr>
          <w:caps w:val="0"/>
        </w:rPr>
      </w:pPr>
      <w:r w:rsidRPr="00AD6F38">
        <w:rPr>
          <w:caps w:val="0"/>
        </w:rPr>
        <w:t>РАБОЧЕГО ПОСЕЛКА МОШКОВО</w:t>
      </w:r>
    </w:p>
    <w:p w:rsidR="00E047A4" w:rsidRPr="00AD6F38" w:rsidRDefault="00E047A4" w:rsidP="00D576D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D6F38">
        <w:rPr>
          <w:rFonts w:ascii="Times New Roman" w:hAnsi="Times New Roman"/>
          <w:b/>
          <w:sz w:val="28"/>
        </w:rPr>
        <w:t>МОШКОВСКОГО РАЙОНА</w:t>
      </w:r>
      <w:r w:rsidRPr="00AD6F38">
        <w:rPr>
          <w:rFonts w:ascii="Times New Roman" w:hAnsi="Times New Roman"/>
          <w:b/>
          <w:sz w:val="28"/>
        </w:rPr>
        <w:br/>
        <w:t>НОВОСИБИРСКОЙ ОБЛАСТИ</w:t>
      </w:r>
    </w:p>
    <w:p w:rsidR="00E047A4" w:rsidRPr="00AD6F38" w:rsidRDefault="00E047A4" w:rsidP="00D576D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D6F38">
        <w:rPr>
          <w:rFonts w:ascii="Times New Roman" w:hAnsi="Times New Roman"/>
          <w:b/>
          <w:sz w:val="28"/>
        </w:rPr>
        <w:t>ЧЕТВЕРТОГО СОЗЫВА</w:t>
      </w:r>
    </w:p>
    <w:p w:rsidR="00E047A4" w:rsidRPr="00AD6F38" w:rsidRDefault="00E047A4" w:rsidP="00D576D0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E047A4" w:rsidRPr="00902963" w:rsidRDefault="00E047A4" w:rsidP="00D576D0">
      <w:pPr>
        <w:pStyle w:val="1"/>
        <w:rPr>
          <w:caps w:val="0"/>
        </w:rPr>
      </w:pPr>
      <w:r w:rsidRPr="00902963">
        <w:rPr>
          <w:caps w:val="0"/>
        </w:rPr>
        <w:t xml:space="preserve">РЕШЕНИЕ  </w:t>
      </w:r>
    </w:p>
    <w:p w:rsidR="00E047A4" w:rsidRPr="00902963" w:rsidRDefault="00874949" w:rsidP="00D576D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02963">
        <w:rPr>
          <w:rFonts w:ascii="Times New Roman" w:hAnsi="Times New Roman"/>
          <w:sz w:val="28"/>
        </w:rPr>
        <w:t>сорок первой сессии</w:t>
      </w:r>
    </w:p>
    <w:p w:rsidR="00E047A4" w:rsidRPr="00902963" w:rsidRDefault="00E047A4" w:rsidP="00902963">
      <w:pPr>
        <w:spacing w:after="0" w:line="240" w:lineRule="auto"/>
        <w:rPr>
          <w:rFonts w:ascii="Times New Roman" w:hAnsi="Times New Roman"/>
          <w:sz w:val="28"/>
        </w:rPr>
      </w:pPr>
      <w:r w:rsidRPr="00902963">
        <w:rPr>
          <w:rFonts w:ascii="Times New Roman" w:hAnsi="Times New Roman"/>
          <w:sz w:val="28"/>
        </w:rPr>
        <w:t xml:space="preserve">от </w:t>
      </w:r>
      <w:r w:rsidR="00874949" w:rsidRPr="00902963">
        <w:rPr>
          <w:rFonts w:ascii="Times New Roman" w:hAnsi="Times New Roman"/>
          <w:sz w:val="28"/>
        </w:rPr>
        <w:t>28</w:t>
      </w:r>
      <w:r w:rsidR="00AD6F38">
        <w:rPr>
          <w:rFonts w:ascii="Times New Roman" w:hAnsi="Times New Roman"/>
          <w:sz w:val="28"/>
        </w:rPr>
        <w:t xml:space="preserve"> июля </w:t>
      </w:r>
      <w:r w:rsidR="00874949" w:rsidRPr="00902963">
        <w:rPr>
          <w:rFonts w:ascii="Times New Roman" w:hAnsi="Times New Roman"/>
          <w:sz w:val="28"/>
        </w:rPr>
        <w:t>2015</w:t>
      </w:r>
      <w:r w:rsidRPr="00902963">
        <w:rPr>
          <w:rFonts w:ascii="Times New Roman" w:hAnsi="Times New Roman"/>
          <w:sz w:val="28"/>
        </w:rPr>
        <w:t xml:space="preserve"> г</w:t>
      </w:r>
      <w:r w:rsidR="00AD6F38">
        <w:rPr>
          <w:rFonts w:ascii="Times New Roman" w:hAnsi="Times New Roman"/>
          <w:sz w:val="28"/>
        </w:rPr>
        <w:t>ода</w:t>
      </w:r>
      <w:r w:rsidR="00902963">
        <w:rPr>
          <w:rFonts w:ascii="Times New Roman" w:hAnsi="Times New Roman"/>
          <w:sz w:val="28"/>
        </w:rPr>
        <w:t xml:space="preserve">                                                                                  </w:t>
      </w:r>
      <w:r w:rsidRPr="00902963">
        <w:rPr>
          <w:rFonts w:ascii="Times New Roman" w:hAnsi="Times New Roman"/>
          <w:sz w:val="28"/>
        </w:rPr>
        <w:t xml:space="preserve"> </w:t>
      </w:r>
      <w:r w:rsidR="00AD6F38">
        <w:rPr>
          <w:rFonts w:ascii="Times New Roman" w:hAnsi="Times New Roman"/>
          <w:sz w:val="28"/>
        </w:rPr>
        <w:t xml:space="preserve">     </w:t>
      </w:r>
      <w:r w:rsidRPr="00902963">
        <w:rPr>
          <w:rFonts w:ascii="Times New Roman" w:hAnsi="Times New Roman"/>
          <w:sz w:val="28"/>
        </w:rPr>
        <w:t xml:space="preserve">№ </w:t>
      </w:r>
      <w:r w:rsidR="00AD6F38">
        <w:rPr>
          <w:rFonts w:ascii="Times New Roman" w:hAnsi="Times New Roman"/>
          <w:sz w:val="28"/>
        </w:rPr>
        <w:t>270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2"/>
        <w:gridCol w:w="4842"/>
      </w:tblGrid>
      <w:tr w:rsidR="00E047A4" w:rsidRPr="00902963" w:rsidTr="0055379B">
        <w:tc>
          <w:tcPr>
            <w:tcW w:w="4842" w:type="dxa"/>
          </w:tcPr>
          <w:p w:rsidR="00E047A4" w:rsidRPr="00902963" w:rsidRDefault="00E047A4" w:rsidP="00D576D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842" w:type="dxa"/>
          </w:tcPr>
          <w:p w:rsidR="00E047A4" w:rsidRPr="00902963" w:rsidRDefault="00E047A4" w:rsidP="00D576D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 w:rsidRPr="00902963"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</w:tbl>
    <w:p w:rsidR="00E047A4" w:rsidRPr="00AD6F38" w:rsidRDefault="00874949" w:rsidP="008749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gramStart"/>
      <w:r w:rsidRPr="00AD6F38">
        <w:rPr>
          <w:rFonts w:ascii="Times New Roman" w:hAnsi="Times New Roman"/>
          <w:b/>
          <w:sz w:val="28"/>
        </w:rPr>
        <w:t xml:space="preserve">О внесении изменений в </w:t>
      </w:r>
      <w:r w:rsidR="00AD6F38" w:rsidRPr="00AD6F38">
        <w:rPr>
          <w:rFonts w:ascii="Times New Roman" w:hAnsi="Times New Roman"/>
          <w:b/>
          <w:sz w:val="28"/>
        </w:rPr>
        <w:t xml:space="preserve">решение тридцать четвертой сессии Совета депутатов рабочего поселка Мошково Мошковского района Новосибирской области третьего созыва от 11.08.2009 «О </w:t>
      </w:r>
      <w:r w:rsidRPr="00AD6F38">
        <w:rPr>
          <w:rFonts w:ascii="Times New Roman" w:hAnsi="Times New Roman"/>
          <w:b/>
          <w:sz w:val="28"/>
        </w:rPr>
        <w:t>Положени</w:t>
      </w:r>
      <w:r w:rsidR="00AD6F38" w:rsidRPr="00AD6F38">
        <w:rPr>
          <w:rFonts w:ascii="Times New Roman" w:hAnsi="Times New Roman"/>
          <w:b/>
          <w:sz w:val="28"/>
        </w:rPr>
        <w:t>и «О</w:t>
      </w:r>
      <w:r w:rsidRPr="00AD6F38">
        <w:rPr>
          <w:rFonts w:ascii="Times New Roman" w:hAnsi="Times New Roman"/>
          <w:b/>
          <w:sz w:val="28"/>
        </w:rPr>
        <w:t xml:space="preserve"> порядке назначения, выплаты и перерасчета размера ежемесячной доплаты к трудовой пенсии за выслугу лет муниципальным служащим и лицам, замещавшим выборные муниципальные должности в администрации муниципального образования рабочего поселка Мошково</w:t>
      </w:r>
      <w:r w:rsidR="00AD6F38" w:rsidRPr="00AD6F38">
        <w:rPr>
          <w:rFonts w:ascii="Times New Roman" w:hAnsi="Times New Roman"/>
          <w:b/>
          <w:sz w:val="28"/>
        </w:rPr>
        <w:t>»</w:t>
      </w:r>
      <w:proofErr w:type="gramEnd"/>
    </w:p>
    <w:p w:rsidR="00902963" w:rsidRDefault="00902963" w:rsidP="0087494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02963" w:rsidRDefault="00902963" w:rsidP="00874949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902963" w:rsidRDefault="00902963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 соответствии со статьей 5 Федерального закона от 02.03.2007 № 25-ФЗ «О муниципальной службе в Российской Федерации», в связи с вступлением в силу Федерального закона от 28.02.2013 № 400-ФЗ «О страховых пенсиях», руководствуясь Уставом рабочего поселка Мошково Мошковского района Новосибирской области, Совет депутатов рабочего поселка Мошково:</w:t>
      </w:r>
    </w:p>
    <w:p w:rsidR="00902963" w:rsidRDefault="00902963" w:rsidP="00240A67">
      <w:pPr>
        <w:spacing w:after="0" w:line="240" w:lineRule="auto"/>
        <w:ind w:left="-567"/>
        <w:jc w:val="both"/>
        <w:rPr>
          <w:rFonts w:ascii="Times New Roman" w:hAnsi="Times New Roman"/>
          <w:b/>
          <w:sz w:val="28"/>
        </w:rPr>
      </w:pPr>
      <w:r w:rsidRPr="00902963">
        <w:rPr>
          <w:rFonts w:ascii="Times New Roman" w:hAnsi="Times New Roman"/>
          <w:b/>
          <w:sz w:val="28"/>
        </w:rPr>
        <w:t>РЕШИЛ:</w:t>
      </w:r>
    </w:p>
    <w:p w:rsidR="00902963" w:rsidRDefault="00902963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 w:rsidR="00AD6F38">
        <w:rPr>
          <w:rFonts w:ascii="Times New Roman" w:hAnsi="Times New Roman"/>
          <w:sz w:val="28"/>
        </w:rPr>
        <w:t xml:space="preserve">1. </w:t>
      </w:r>
      <w:proofErr w:type="gramStart"/>
      <w:r w:rsidRPr="00902963">
        <w:rPr>
          <w:rFonts w:ascii="Times New Roman" w:hAnsi="Times New Roman"/>
          <w:sz w:val="28"/>
        </w:rPr>
        <w:t xml:space="preserve">Внести </w:t>
      </w:r>
      <w:r w:rsidR="00AD6F38" w:rsidRPr="00902963">
        <w:rPr>
          <w:rFonts w:ascii="Times New Roman" w:hAnsi="Times New Roman"/>
          <w:sz w:val="28"/>
        </w:rPr>
        <w:t xml:space="preserve">в </w:t>
      </w:r>
      <w:r w:rsidR="00AD6F38">
        <w:rPr>
          <w:rFonts w:ascii="Times New Roman" w:hAnsi="Times New Roman"/>
          <w:sz w:val="28"/>
        </w:rPr>
        <w:t xml:space="preserve">решение тридцать четвертой сессии Совета депутатов рабочего поселка Мошково Мошковского района Новосибирской области третьего созыва от 11.08.2009 «О </w:t>
      </w:r>
      <w:r w:rsidR="00AD6F38" w:rsidRPr="00902963">
        <w:rPr>
          <w:rFonts w:ascii="Times New Roman" w:hAnsi="Times New Roman"/>
          <w:sz w:val="28"/>
        </w:rPr>
        <w:t>Положени</w:t>
      </w:r>
      <w:r w:rsidR="00AD6F38">
        <w:rPr>
          <w:rFonts w:ascii="Times New Roman" w:hAnsi="Times New Roman"/>
          <w:sz w:val="28"/>
        </w:rPr>
        <w:t>и «О</w:t>
      </w:r>
      <w:r w:rsidR="00AD6F38" w:rsidRPr="00902963">
        <w:rPr>
          <w:rFonts w:ascii="Times New Roman" w:hAnsi="Times New Roman"/>
          <w:sz w:val="28"/>
        </w:rPr>
        <w:t xml:space="preserve"> порядке назначения, выплаты и перерасчета размера ежемесячной доплаты к трудовой пенсии за выслугу лет муниципальным служащим и лицам, замещавшим выборные муниципальные должности в администрации муниципального образования рабочего поселка Мошково</w:t>
      </w:r>
      <w:r w:rsidR="00AD6F38">
        <w:rPr>
          <w:rFonts w:ascii="Times New Roman" w:hAnsi="Times New Roman"/>
          <w:sz w:val="28"/>
        </w:rPr>
        <w:t>»</w:t>
      </w:r>
      <w:r w:rsidR="00AD6F38">
        <w:rPr>
          <w:rFonts w:ascii="Times New Roman" w:hAnsi="Times New Roman"/>
          <w:sz w:val="28"/>
        </w:rPr>
        <w:t xml:space="preserve"> </w:t>
      </w:r>
      <w:r w:rsidR="00B05C8B">
        <w:rPr>
          <w:rFonts w:ascii="Times New Roman" w:hAnsi="Times New Roman"/>
          <w:sz w:val="28"/>
        </w:rPr>
        <w:t>следующие изменения:</w:t>
      </w:r>
      <w:proofErr w:type="gramEnd"/>
    </w:p>
    <w:p w:rsidR="00B05C8B" w:rsidRDefault="00B05C8B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D6F38">
        <w:rPr>
          <w:rFonts w:ascii="Times New Roman" w:hAnsi="Times New Roman"/>
          <w:sz w:val="28"/>
        </w:rPr>
        <w:t>1.1</w:t>
      </w:r>
      <w:r>
        <w:rPr>
          <w:rFonts w:ascii="Times New Roman" w:hAnsi="Times New Roman"/>
          <w:sz w:val="28"/>
        </w:rPr>
        <w:t xml:space="preserve"> в названии Положения слова «муниципального образования рабочего поселка Мошково» заменить словами «рабочего поселка Мошково Мошковского района Новосибирской области»;</w:t>
      </w:r>
    </w:p>
    <w:p w:rsidR="00B05C8B" w:rsidRDefault="00AD6F38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1.2.</w:t>
      </w:r>
      <w:r w:rsidR="00B05C8B">
        <w:rPr>
          <w:rFonts w:ascii="Times New Roman" w:hAnsi="Times New Roman"/>
          <w:sz w:val="28"/>
        </w:rPr>
        <w:t xml:space="preserve"> в преамбуле Положения </w:t>
      </w:r>
      <w:r w:rsidR="003A2AF8">
        <w:rPr>
          <w:rFonts w:ascii="Times New Roman" w:hAnsi="Times New Roman"/>
          <w:sz w:val="28"/>
        </w:rPr>
        <w:t>слова «рабочего поселка Мошково» заменить словами «рабочего поселка Мошково Мошковского района Новосибирской области»;</w:t>
      </w:r>
    </w:p>
    <w:p w:rsidR="000B07A8" w:rsidRDefault="00AD6F38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1.3.</w:t>
      </w:r>
      <w:r w:rsidR="000B07A8">
        <w:rPr>
          <w:rFonts w:ascii="Times New Roman" w:hAnsi="Times New Roman"/>
          <w:sz w:val="28"/>
        </w:rPr>
        <w:t xml:space="preserve"> в п.1 слово «трудовой» заменить словом «страховой»;</w:t>
      </w:r>
    </w:p>
    <w:p w:rsidR="000B07A8" w:rsidRDefault="00AD6F38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1.4. </w:t>
      </w:r>
      <w:r w:rsidR="000B07A8">
        <w:rPr>
          <w:rFonts w:ascii="Times New Roman" w:hAnsi="Times New Roman"/>
          <w:sz w:val="28"/>
        </w:rPr>
        <w:t>в</w:t>
      </w:r>
      <w:r w:rsidR="00D73B6B">
        <w:rPr>
          <w:rFonts w:ascii="Times New Roman" w:hAnsi="Times New Roman"/>
          <w:sz w:val="28"/>
        </w:rPr>
        <w:t xml:space="preserve"> </w:t>
      </w:r>
      <w:r w:rsidR="000B07A8">
        <w:rPr>
          <w:rFonts w:ascii="Times New Roman" w:hAnsi="Times New Roman"/>
          <w:sz w:val="28"/>
        </w:rPr>
        <w:t>абзаце первом пункта 2 слово «трудовой» заменить словом «страховой»;</w:t>
      </w:r>
    </w:p>
    <w:p w:rsidR="000B07A8" w:rsidRDefault="000B07A8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AD6F38">
        <w:rPr>
          <w:rFonts w:ascii="Times New Roman" w:hAnsi="Times New Roman"/>
          <w:sz w:val="28"/>
        </w:rPr>
        <w:t>1.5.</w:t>
      </w:r>
      <w:r>
        <w:rPr>
          <w:rFonts w:ascii="Times New Roman" w:hAnsi="Times New Roman"/>
          <w:sz w:val="28"/>
        </w:rPr>
        <w:t>в абзаце втором пункта 2 слово «трудовой» заменить словом «страховой»</w:t>
      </w:r>
      <w:r w:rsidR="00C67199">
        <w:rPr>
          <w:rFonts w:ascii="Times New Roman" w:hAnsi="Times New Roman"/>
          <w:sz w:val="28"/>
        </w:rPr>
        <w:t>;</w:t>
      </w:r>
    </w:p>
    <w:p w:rsidR="00D73B6B" w:rsidRDefault="00AD6F38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1.6.</w:t>
      </w:r>
      <w:r w:rsidR="00D73B6B">
        <w:rPr>
          <w:rFonts w:ascii="Times New Roman" w:hAnsi="Times New Roman"/>
          <w:sz w:val="28"/>
        </w:rPr>
        <w:t>в абзаце первом пункта 3 слово «трудовой» заменить словом «страховой»;</w:t>
      </w:r>
    </w:p>
    <w:p w:rsidR="00D73B6B" w:rsidRDefault="00AD6F38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1.7.</w:t>
      </w:r>
      <w:r w:rsidR="00D73B6B">
        <w:rPr>
          <w:rFonts w:ascii="Times New Roman" w:hAnsi="Times New Roman"/>
          <w:sz w:val="28"/>
        </w:rPr>
        <w:t>в абзаце первом пункта 4 слово «трудовой»  заменить словом «страховой»;</w:t>
      </w:r>
    </w:p>
    <w:p w:rsidR="00D73B6B" w:rsidRDefault="00AD6F38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1.8. </w:t>
      </w:r>
      <w:r w:rsidR="00D73B6B">
        <w:rPr>
          <w:rFonts w:ascii="Times New Roman" w:hAnsi="Times New Roman"/>
          <w:sz w:val="28"/>
        </w:rPr>
        <w:t>абзац три пункта 5 изложить в следующей редакции:</w:t>
      </w:r>
    </w:p>
    <w:p w:rsidR="00D73B6B" w:rsidRDefault="00D73B6B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«Размер пенсии за выслугу лет не может быть ниже установленного Федеральным законом «О страховых пенсиях» размера фиксированной выплаты к </w:t>
      </w:r>
      <w:r>
        <w:rPr>
          <w:rFonts w:ascii="Times New Roman" w:hAnsi="Times New Roman"/>
          <w:sz w:val="28"/>
        </w:rPr>
        <w:lastRenderedPageBreak/>
        <w:t xml:space="preserve">страховой пенсии по старости (инвалидности) (за исключением фиксированной выплаты к страховой пенсии по инвалидности </w:t>
      </w:r>
      <w:r>
        <w:rPr>
          <w:rFonts w:ascii="Times New Roman" w:hAnsi="Times New Roman"/>
          <w:sz w:val="28"/>
          <w:lang w:val="en-US"/>
        </w:rPr>
        <w:t>III</w:t>
      </w:r>
      <w:r>
        <w:rPr>
          <w:rFonts w:ascii="Times New Roman" w:hAnsi="Times New Roman"/>
          <w:sz w:val="28"/>
        </w:rPr>
        <w:t xml:space="preserve"> группы</w:t>
      </w:r>
      <w:proofErr w:type="gramStart"/>
      <w:r>
        <w:rPr>
          <w:rFonts w:ascii="Times New Roman" w:hAnsi="Times New Roman"/>
          <w:sz w:val="28"/>
        </w:rPr>
        <w:t xml:space="preserve"> )</w:t>
      </w:r>
      <w:proofErr w:type="gramEnd"/>
      <w:r>
        <w:rPr>
          <w:rFonts w:ascii="Times New Roman" w:hAnsi="Times New Roman"/>
          <w:sz w:val="28"/>
        </w:rPr>
        <w:t xml:space="preserve"> с учетом районного коэффициента»;</w:t>
      </w:r>
    </w:p>
    <w:p w:rsidR="00D73B6B" w:rsidRDefault="00AD6F38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1.8. </w:t>
      </w:r>
      <w:r w:rsidR="00D73B6B">
        <w:rPr>
          <w:rFonts w:ascii="Times New Roman" w:hAnsi="Times New Roman"/>
          <w:sz w:val="28"/>
        </w:rPr>
        <w:t>пункт 7 изложить в следующей редакции:</w:t>
      </w:r>
    </w:p>
    <w:p w:rsidR="00D73B6B" w:rsidRDefault="00D73B6B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«7.Пенсия за выслугу лет устанавливается к страховой пенсии по старости либо к страховой пенсии по инвалидности, назначенной в соответствии с Федеральным законом от 28декабря 2013 года № 400-ФЗ «О страховых пенсиях»</w:t>
      </w:r>
      <w:r w:rsidR="00240A67">
        <w:rPr>
          <w:rFonts w:ascii="Times New Roman" w:hAnsi="Times New Roman"/>
          <w:sz w:val="28"/>
        </w:rPr>
        <w:t xml:space="preserve"> (далее – Федеральный закон «О страховых пенсиях»), либо к страховой пенсии по старости, досрочно назначенной в соответствии с Законом Российской Федерации от 19 апреля 1991 года № 1032-1 «О занятости населения</w:t>
      </w:r>
      <w:proofErr w:type="gramEnd"/>
      <w:r w:rsidR="00240A67">
        <w:rPr>
          <w:rFonts w:ascii="Times New Roman" w:hAnsi="Times New Roman"/>
          <w:sz w:val="28"/>
        </w:rPr>
        <w:t xml:space="preserve"> в Российской Федерации»;</w:t>
      </w:r>
    </w:p>
    <w:p w:rsidR="00240A67" w:rsidRDefault="00AD6F38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1.9. </w:t>
      </w:r>
      <w:r w:rsidR="00240A67">
        <w:rPr>
          <w:rFonts w:ascii="Times New Roman" w:hAnsi="Times New Roman"/>
          <w:sz w:val="28"/>
        </w:rPr>
        <w:t>пункт 9 изложить в следующей редакции:</w:t>
      </w:r>
    </w:p>
    <w:p w:rsidR="00240A67" w:rsidRDefault="00240A67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«9.Муниципальным служащим пенсия за выслугу лет назначается при наличии стажа муниципальной службы 15 лет в размере 45 процентов среднемесячного денежного содержания муниципального служащего за вычетом страховой пенсии по старости (инвалидности), фиксированной выплаты к страховой пенсии по старости (инвалидности) и повышенной фиксированной выплаты к страховой пенсии по старости (инвалидности), установленных в соответствии с Федеральным законом «О страховых пенсиях».</w:t>
      </w:r>
      <w:proofErr w:type="gramEnd"/>
      <w:r>
        <w:rPr>
          <w:rFonts w:ascii="Times New Roman" w:hAnsi="Times New Roman"/>
          <w:sz w:val="28"/>
        </w:rPr>
        <w:t xml:space="preserve"> За </w:t>
      </w:r>
      <w:proofErr w:type="gramStart"/>
      <w:r>
        <w:rPr>
          <w:rFonts w:ascii="Times New Roman" w:hAnsi="Times New Roman"/>
          <w:sz w:val="28"/>
        </w:rPr>
        <w:t>каждый полный год</w:t>
      </w:r>
      <w:proofErr w:type="gramEnd"/>
      <w:r>
        <w:rPr>
          <w:rFonts w:ascii="Times New Roman" w:hAnsi="Times New Roman"/>
          <w:sz w:val="28"/>
        </w:rPr>
        <w:t xml:space="preserve"> стажа муниципальной службы сверх 15 лет пенсия за выслугу лет увеличивается на 3 процента среднемесячного денежного содержания. При этом общая сумма пенсии за выслугу лет и страховой пенсии по старости (инвалидности), фиксированной выплаты</w:t>
      </w:r>
      <w:r w:rsidR="00E94009">
        <w:rPr>
          <w:rFonts w:ascii="Times New Roman" w:hAnsi="Times New Roman"/>
          <w:sz w:val="28"/>
        </w:rPr>
        <w:t xml:space="preserve"> к страховой пенсии по старости (инвалидности) и повышений фиксированной выплаты к страховой пенсии по старости </w:t>
      </w:r>
      <w:proofErr w:type="gramStart"/>
      <w:r w:rsidR="00E94009">
        <w:rPr>
          <w:rFonts w:ascii="Times New Roman" w:hAnsi="Times New Roman"/>
          <w:sz w:val="28"/>
        </w:rPr>
        <w:t>)и</w:t>
      </w:r>
      <w:proofErr w:type="gramEnd"/>
      <w:r w:rsidR="00E94009">
        <w:rPr>
          <w:rFonts w:ascii="Times New Roman" w:hAnsi="Times New Roman"/>
          <w:sz w:val="28"/>
        </w:rPr>
        <w:t>нвалидности) не может превышать75 процентов среднемесячного денежного содержания муниципального служащего, определенного в соответствии с частью 8 настоящей статьи</w:t>
      </w:r>
      <w:r w:rsidR="002443A3">
        <w:rPr>
          <w:rFonts w:ascii="Times New Roman" w:hAnsi="Times New Roman"/>
          <w:sz w:val="28"/>
        </w:rPr>
        <w:t>.</w:t>
      </w:r>
    </w:p>
    <w:p w:rsidR="002C2740" w:rsidRDefault="002443A3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 xml:space="preserve">При определении размера пенсии за выслугу лет в порядке, установленном частью 4 настоящей статьи, не учитываются суммы повышенной фиксированной выплаты к страховой пенсии по старости (инвалидности), приходящиеся на нетрудоспособных членов семьи, в связи с достижением возраста 80 лет или наличием инвалидности </w:t>
      </w:r>
      <w:r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 группы</w:t>
      </w:r>
      <w:r w:rsidR="002C274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2C2740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уммы, полагающиеся в связи с валоризацией пенсионных прав в соответствии с Федеральным законом от 17 декабря 2001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года № 173-ФЗ «О трудовых пенсиях в Российской Федерации», размер доли страховой пенсии по старости (инвалидности), установленной и исчисленной в соответствии с Федеральным законом «О страховых пенсиях», а также суммы повышений размеров страховой пенсии по старости и фиксированной выплаты при наличии страховой пенсии по старости впервые (в том числе досрочно) позднее возникновения права на нее</w:t>
      </w:r>
      <w:r w:rsidR="002C2740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2C2740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осстановлении выплаты указанной пенсии или назначении</w:t>
      </w:r>
      <w:proofErr w:type="gramEnd"/>
      <w:r>
        <w:rPr>
          <w:rFonts w:ascii="Times New Roman" w:hAnsi="Times New Roman"/>
          <w:sz w:val="28"/>
        </w:rPr>
        <w:t xml:space="preserve"> указанной пенсии вновь после отказа от получения установленной (в том числе досрочно) страховой пенсии по старости»</w:t>
      </w:r>
      <w:r w:rsidR="002C2740">
        <w:rPr>
          <w:rFonts w:ascii="Times New Roman" w:hAnsi="Times New Roman"/>
          <w:sz w:val="28"/>
        </w:rPr>
        <w:t>;</w:t>
      </w:r>
    </w:p>
    <w:p w:rsidR="002C2740" w:rsidRDefault="00AD6F38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 xml:space="preserve">1.10. </w:t>
      </w:r>
      <w:r w:rsidR="002C2740">
        <w:rPr>
          <w:rFonts w:ascii="Times New Roman" w:hAnsi="Times New Roman"/>
          <w:sz w:val="28"/>
        </w:rPr>
        <w:t xml:space="preserve">в пункте 11 слова «на трудовую пенсию, предусмотренную Федеральным законом от 17 декабря 2001 года № 173-ФЗ «О трудовых пенсиях в Российской Федерации» заменить словами «на страховую пенсию по старости, предусмотренную Федеральным законом «О страховых пенсиях» (дававшего право </w:t>
      </w:r>
      <w:r w:rsidR="002C2740">
        <w:rPr>
          <w:rFonts w:ascii="Times New Roman" w:hAnsi="Times New Roman"/>
          <w:sz w:val="28"/>
        </w:rPr>
        <w:lastRenderedPageBreak/>
        <w:t>на трудовую пенсию по старости в соответствии с Федеральным законом от 17 декабря 2001 года № 173-ФЗ «О трудовых пенсиях в Российской Федерации»);</w:t>
      </w:r>
      <w:proofErr w:type="gramEnd"/>
    </w:p>
    <w:p w:rsidR="002C2740" w:rsidRDefault="00AD6F38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1.11. </w:t>
      </w:r>
      <w:r w:rsidR="002C2740">
        <w:rPr>
          <w:rFonts w:ascii="Times New Roman" w:hAnsi="Times New Roman"/>
          <w:sz w:val="28"/>
        </w:rPr>
        <w:t>абзацы второй, четвертый, пятый пункта 11 исключить;</w:t>
      </w:r>
    </w:p>
    <w:p w:rsidR="002C2740" w:rsidRDefault="00AD6F38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1.12. </w:t>
      </w:r>
      <w:r w:rsidR="002C2740">
        <w:rPr>
          <w:rFonts w:ascii="Times New Roman" w:hAnsi="Times New Roman"/>
          <w:sz w:val="28"/>
        </w:rPr>
        <w:t>абзац второй пункта 12 исключить;</w:t>
      </w:r>
    </w:p>
    <w:p w:rsidR="002C2740" w:rsidRDefault="00AD6F38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1.13.</w:t>
      </w:r>
      <w:r w:rsidR="002C2740">
        <w:rPr>
          <w:rFonts w:ascii="Times New Roman" w:hAnsi="Times New Roman"/>
          <w:sz w:val="28"/>
        </w:rPr>
        <w:t>пункт 13 исключить;</w:t>
      </w:r>
    </w:p>
    <w:p w:rsidR="002C2740" w:rsidRDefault="00AD6F38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1.14. </w:t>
      </w:r>
      <w:r w:rsidR="002C2740">
        <w:rPr>
          <w:rFonts w:ascii="Times New Roman" w:hAnsi="Times New Roman"/>
          <w:sz w:val="28"/>
        </w:rPr>
        <w:t>в пункте 14 слова «трудовой « заменить словами «страховой»;</w:t>
      </w:r>
    </w:p>
    <w:p w:rsidR="00B079A1" w:rsidRDefault="00AD6F38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1.15. </w:t>
      </w:r>
      <w:r w:rsidR="002C2740">
        <w:rPr>
          <w:rFonts w:ascii="Times New Roman" w:hAnsi="Times New Roman"/>
          <w:sz w:val="28"/>
        </w:rPr>
        <w:t xml:space="preserve">в абзаце шестом пункта 15 слово «трудовой» заменить </w:t>
      </w:r>
      <w:r w:rsidR="00B079A1">
        <w:rPr>
          <w:rFonts w:ascii="Times New Roman" w:hAnsi="Times New Roman"/>
          <w:sz w:val="28"/>
        </w:rPr>
        <w:t>словом «страховой»;</w:t>
      </w:r>
    </w:p>
    <w:p w:rsidR="00B079A1" w:rsidRDefault="00AD6F38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1.16. </w:t>
      </w:r>
      <w:r w:rsidR="00B079A1">
        <w:rPr>
          <w:rFonts w:ascii="Times New Roman" w:hAnsi="Times New Roman"/>
          <w:sz w:val="28"/>
        </w:rPr>
        <w:t>пункт 16 слова «отдел организационно-контрольной, кадровой работы управления делами» заменить словами «специалисту организационно-контрольной и кадровой работы»;</w:t>
      </w:r>
    </w:p>
    <w:p w:rsidR="00B079A1" w:rsidRDefault="00AD6F38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1.17. </w:t>
      </w:r>
      <w:r w:rsidR="00B079A1">
        <w:rPr>
          <w:rFonts w:ascii="Times New Roman" w:hAnsi="Times New Roman"/>
          <w:sz w:val="28"/>
        </w:rPr>
        <w:t>в пункте 17 слова «по разделу 1001, цель 49101100» заменить словами «по КБК 1001,8800210,313,263»;</w:t>
      </w:r>
    </w:p>
    <w:p w:rsidR="00B079A1" w:rsidRDefault="00AD6F38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1.18. </w:t>
      </w:r>
      <w:r w:rsidR="00B079A1">
        <w:rPr>
          <w:rFonts w:ascii="Times New Roman" w:hAnsi="Times New Roman"/>
          <w:sz w:val="28"/>
        </w:rPr>
        <w:t>в абзаце первом пункта 20 слово «трудовой» заменить словом «страховой»;</w:t>
      </w:r>
    </w:p>
    <w:p w:rsidR="00B079A1" w:rsidRDefault="00AD6F38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1.19. </w:t>
      </w:r>
      <w:r w:rsidR="00B079A1">
        <w:rPr>
          <w:rFonts w:ascii="Times New Roman" w:hAnsi="Times New Roman"/>
          <w:sz w:val="28"/>
        </w:rPr>
        <w:t>в подпункте 1) пункта 21 слово «трудовой» заменить словом «страховой»;</w:t>
      </w:r>
    </w:p>
    <w:p w:rsidR="00B079A1" w:rsidRDefault="00AD6F38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1.20. </w:t>
      </w:r>
      <w:r w:rsidR="00B079A1">
        <w:rPr>
          <w:rFonts w:ascii="Times New Roman" w:hAnsi="Times New Roman"/>
          <w:sz w:val="28"/>
        </w:rPr>
        <w:t>в пункте 22 слова «трудовой» заменить словами «страховой».</w:t>
      </w:r>
    </w:p>
    <w:p w:rsidR="00B079A1" w:rsidRDefault="00B079A1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</w:t>
      </w:r>
      <w:r w:rsidR="00AD6F3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Решение вступает в силу </w:t>
      </w:r>
      <w:r w:rsidR="00AD6F38">
        <w:rPr>
          <w:rFonts w:ascii="Times New Roman" w:hAnsi="Times New Roman"/>
          <w:sz w:val="28"/>
        </w:rPr>
        <w:t xml:space="preserve">после его официального </w:t>
      </w:r>
      <w:proofErr w:type="spellStart"/>
      <w:r w:rsidR="00AD6F38">
        <w:rPr>
          <w:rFonts w:ascii="Times New Roman" w:hAnsi="Times New Roman"/>
          <w:sz w:val="28"/>
        </w:rPr>
        <w:t>опубикования</w:t>
      </w:r>
      <w:proofErr w:type="spellEnd"/>
      <w:r>
        <w:rPr>
          <w:rFonts w:ascii="Times New Roman" w:hAnsi="Times New Roman"/>
          <w:sz w:val="28"/>
        </w:rPr>
        <w:t>.</w:t>
      </w:r>
    </w:p>
    <w:p w:rsidR="00B079A1" w:rsidRDefault="00B079A1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</w:p>
    <w:p w:rsidR="00AD6F38" w:rsidRDefault="00AD6F38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</w:p>
    <w:p w:rsidR="00AD6F38" w:rsidRDefault="00AD6F38" w:rsidP="00AD6F38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 депутатов</w:t>
      </w:r>
    </w:p>
    <w:p w:rsidR="00AD6F38" w:rsidRDefault="00AD6F38" w:rsidP="00AD6F38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рабочего поселка Мошково</w:t>
      </w:r>
    </w:p>
    <w:p w:rsidR="00AD6F38" w:rsidRDefault="00AD6F38" w:rsidP="00AD6F38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Мошковского района</w:t>
      </w:r>
    </w:p>
    <w:p w:rsidR="00AD6F38" w:rsidRDefault="00AD6F38" w:rsidP="00AD6F38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области                                                     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</w:t>
      </w:r>
      <w:proofErr w:type="spellStart"/>
      <w:r>
        <w:rPr>
          <w:rFonts w:ascii="Times New Roman" w:hAnsi="Times New Roman"/>
          <w:sz w:val="28"/>
        </w:rPr>
        <w:t>В.Б.Черных</w:t>
      </w:r>
      <w:proofErr w:type="spellEnd"/>
    </w:p>
    <w:p w:rsidR="00B079A1" w:rsidRDefault="00B079A1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</w:p>
    <w:p w:rsidR="00B079A1" w:rsidRDefault="00B079A1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</w:p>
    <w:p w:rsidR="00B079A1" w:rsidRDefault="00B079A1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рабочего поселка Мошково</w:t>
      </w:r>
    </w:p>
    <w:p w:rsidR="00B079A1" w:rsidRDefault="00B079A1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Мошковского району</w:t>
      </w:r>
    </w:p>
    <w:p w:rsidR="002C2740" w:rsidRDefault="00B079A1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Новосибирской области                                                            </w:t>
      </w:r>
      <w:r w:rsidR="00AD6F38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   </w:t>
      </w:r>
      <w:proofErr w:type="spellStart"/>
      <w:r>
        <w:rPr>
          <w:rFonts w:ascii="Times New Roman" w:hAnsi="Times New Roman"/>
          <w:sz w:val="28"/>
        </w:rPr>
        <w:t>Н.В.Завалишин</w:t>
      </w:r>
      <w:proofErr w:type="spellEnd"/>
      <w:r w:rsidR="002C2740">
        <w:rPr>
          <w:rFonts w:ascii="Times New Roman" w:hAnsi="Times New Roman"/>
          <w:sz w:val="28"/>
        </w:rPr>
        <w:t xml:space="preserve">  </w:t>
      </w:r>
    </w:p>
    <w:p w:rsidR="00B079A1" w:rsidRDefault="00B079A1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</w:p>
    <w:p w:rsidR="00B079A1" w:rsidRDefault="00B079A1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</w:p>
    <w:p w:rsidR="002C2740" w:rsidRDefault="002443A3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2443A3" w:rsidRDefault="002C2740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2443A3">
        <w:rPr>
          <w:rFonts w:ascii="Times New Roman" w:hAnsi="Times New Roman"/>
          <w:sz w:val="28"/>
        </w:rPr>
        <w:t xml:space="preserve"> </w:t>
      </w:r>
    </w:p>
    <w:p w:rsidR="00E94009" w:rsidRDefault="00E94009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</w:rPr>
      </w:pPr>
    </w:p>
    <w:p w:rsidR="00240A67" w:rsidRPr="00D73B6B" w:rsidRDefault="00240A67" w:rsidP="00240A6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E047A4" w:rsidRPr="00902963" w:rsidRDefault="00E047A4" w:rsidP="00240A67">
      <w:pPr>
        <w:pStyle w:val="a3"/>
        <w:ind w:left="-567"/>
        <w:jc w:val="both"/>
      </w:pPr>
      <w:r w:rsidRPr="00902963">
        <w:tab/>
      </w:r>
    </w:p>
    <w:p w:rsidR="00E047A4" w:rsidRPr="00902963" w:rsidRDefault="00E047A4" w:rsidP="00240A67">
      <w:pPr>
        <w:spacing w:after="120"/>
        <w:ind w:left="-567"/>
        <w:jc w:val="both"/>
        <w:rPr>
          <w:rFonts w:ascii="Times New Roman" w:hAnsi="Times New Roman"/>
          <w:sz w:val="28"/>
        </w:rPr>
      </w:pPr>
    </w:p>
    <w:p w:rsidR="00E047A4" w:rsidRDefault="00E047A4" w:rsidP="00240A67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E047A4" w:rsidRDefault="00E047A4" w:rsidP="00240A67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E047A4" w:rsidRDefault="00E047A4" w:rsidP="00240A67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E047A4" w:rsidRDefault="00E047A4" w:rsidP="00240A67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E047A4" w:rsidRDefault="00E047A4" w:rsidP="00240A67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E047A4" w:rsidRDefault="00E047A4" w:rsidP="00240A67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E047A4" w:rsidRDefault="00E047A4" w:rsidP="00240A67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p w:rsidR="00E047A4" w:rsidRDefault="00E047A4" w:rsidP="008D08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047A4" w:rsidSect="007D1BC2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923" w:rsidRDefault="00C41923">
      <w:r>
        <w:separator/>
      </w:r>
    </w:p>
  </w:endnote>
  <w:endnote w:type="continuationSeparator" w:id="0">
    <w:p w:rsidR="00C41923" w:rsidRDefault="00C4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A4" w:rsidRDefault="00EE0A2E" w:rsidP="00AD7D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047A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047A4" w:rsidRDefault="00E047A4" w:rsidP="007D1B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7A4" w:rsidRDefault="00EE0A2E" w:rsidP="00AD7D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047A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6F38">
      <w:rPr>
        <w:rStyle w:val="a7"/>
        <w:noProof/>
      </w:rPr>
      <w:t>3</w:t>
    </w:r>
    <w:r>
      <w:rPr>
        <w:rStyle w:val="a7"/>
      </w:rPr>
      <w:fldChar w:fldCharType="end"/>
    </w:r>
  </w:p>
  <w:p w:rsidR="00E047A4" w:rsidRDefault="00E047A4" w:rsidP="007D1B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923" w:rsidRDefault="00C41923">
      <w:r>
        <w:separator/>
      </w:r>
    </w:p>
  </w:footnote>
  <w:footnote w:type="continuationSeparator" w:id="0">
    <w:p w:rsidR="00C41923" w:rsidRDefault="00C41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D1724"/>
    <w:multiLevelType w:val="hybridMultilevel"/>
    <w:tmpl w:val="F50ED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23"/>
    <w:rsid w:val="0006589B"/>
    <w:rsid w:val="000A45CF"/>
    <w:rsid w:val="000B07A8"/>
    <w:rsid w:val="000F0747"/>
    <w:rsid w:val="0015594C"/>
    <w:rsid w:val="0021056B"/>
    <w:rsid w:val="00240A67"/>
    <w:rsid w:val="002443A3"/>
    <w:rsid w:val="00275AC0"/>
    <w:rsid w:val="002C2740"/>
    <w:rsid w:val="002C338A"/>
    <w:rsid w:val="003109D5"/>
    <w:rsid w:val="00362505"/>
    <w:rsid w:val="00387A51"/>
    <w:rsid w:val="003A2AF8"/>
    <w:rsid w:val="003A2FBB"/>
    <w:rsid w:val="003C6C8F"/>
    <w:rsid w:val="00404E5C"/>
    <w:rsid w:val="00507309"/>
    <w:rsid w:val="0052264C"/>
    <w:rsid w:val="0055379B"/>
    <w:rsid w:val="005B54DD"/>
    <w:rsid w:val="00630423"/>
    <w:rsid w:val="00664E64"/>
    <w:rsid w:val="00684142"/>
    <w:rsid w:val="0070004F"/>
    <w:rsid w:val="00725AE4"/>
    <w:rsid w:val="007D1BC2"/>
    <w:rsid w:val="00802F5F"/>
    <w:rsid w:val="00874949"/>
    <w:rsid w:val="008D08D6"/>
    <w:rsid w:val="00902963"/>
    <w:rsid w:val="00923CBE"/>
    <w:rsid w:val="009E77FB"/>
    <w:rsid w:val="00A338AA"/>
    <w:rsid w:val="00AA0E15"/>
    <w:rsid w:val="00AD6F38"/>
    <w:rsid w:val="00AD7D26"/>
    <w:rsid w:val="00B05C8B"/>
    <w:rsid w:val="00B079A1"/>
    <w:rsid w:val="00B320F9"/>
    <w:rsid w:val="00C41923"/>
    <w:rsid w:val="00C67199"/>
    <w:rsid w:val="00D576D0"/>
    <w:rsid w:val="00D635C3"/>
    <w:rsid w:val="00D73B6B"/>
    <w:rsid w:val="00E047A4"/>
    <w:rsid w:val="00E64AC0"/>
    <w:rsid w:val="00E94009"/>
    <w:rsid w:val="00ED357D"/>
    <w:rsid w:val="00EE0A2E"/>
    <w:rsid w:val="00F06C75"/>
    <w:rsid w:val="00F12981"/>
    <w:rsid w:val="00F2050F"/>
    <w:rsid w:val="00F3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D576D0"/>
    <w:pPr>
      <w:suppressAutoHyphens/>
      <w:spacing w:after="0" w:line="240" w:lineRule="auto"/>
      <w:jc w:val="center"/>
    </w:pPr>
    <w:rPr>
      <w:rFonts w:ascii="Times New Roman" w:hAnsi="Times New Roman"/>
      <w:b/>
      <w:caps/>
      <w:sz w:val="28"/>
      <w:szCs w:val="20"/>
      <w:lang w:eastAsia="ar-SA"/>
    </w:rPr>
  </w:style>
  <w:style w:type="paragraph" w:styleId="a3">
    <w:name w:val="Title"/>
    <w:basedOn w:val="a"/>
    <w:link w:val="a4"/>
    <w:uiPriority w:val="99"/>
    <w:qFormat/>
    <w:locked/>
    <w:rsid w:val="00D576D0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A338A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5">
    <w:name w:val="footer"/>
    <w:basedOn w:val="a"/>
    <w:link w:val="a6"/>
    <w:uiPriority w:val="99"/>
    <w:rsid w:val="007D1B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7075"/>
    <w:rPr>
      <w:lang w:eastAsia="en-US"/>
    </w:rPr>
  </w:style>
  <w:style w:type="character" w:styleId="a7">
    <w:name w:val="page number"/>
    <w:basedOn w:val="a0"/>
    <w:uiPriority w:val="99"/>
    <w:rsid w:val="007D1BC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2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D576D0"/>
    <w:pPr>
      <w:suppressAutoHyphens/>
      <w:spacing w:after="0" w:line="240" w:lineRule="auto"/>
      <w:jc w:val="center"/>
    </w:pPr>
    <w:rPr>
      <w:rFonts w:ascii="Times New Roman" w:hAnsi="Times New Roman"/>
      <w:b/>
      <w:caps/>
      <w:sz w:val="28"/>
      <w:szCs w:val="20"/>
      <w:lang w:eastAsia="ar-SA"/>
    </w:rPr>
  </w:style>
  <w:style w:type="paragraph" w:styleId="a3">
    <w:name w:val="Title"/>
    <w:basedOn w:val="a"/>
    <w:link w:val="a4"/>
    <w:uiPriority w:val="99"/>
    <w:qFormat/>
    <w:locked/>
    <w:rsid w:val="00D576D0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A338AA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5">
    <w:name w:val="footer"/>
    <w:basedOn w:val="a"/>
    <w:link w:val="a6"/>
    <w:uiPriority w:val="99"/>
    <w:rsid w:val="007D1B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7075"/>
    <w:rPr>
      <w:lang w:eastAsia="en-US"/>
    </w:rPr>
  </w:style>
  <w:style w:type="character" w:styleId="a7">
    <w:name w:val="page number"/>
    <w:basedOn w:val="a0"/>
    <w:uiPriority w:val="99"/>
    <w:rsid w:val="007D1BC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F5627-FB8A-4259-8AEF-06650B33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от 18.08.2011 г. № 21</vt:lpstr>
    </vt:vector>
  </TitlesOfParts>
  <Company>Computer</Company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№ 270 от 28.07.2015</dc:title>
  <dc:subject>О внесении изменений в решение тридцать четвертой сессии Совета депутатов рабочего поселка Мошково Мошковского района Новосибирской области третьего созыва от 11.08.2009 «О Положении «О порядке назначения, выплаты и перерасчета размера ежемесячной доплаты к трудовой пенсии за выслугу лет муниципальным служащим и лицам, замещавшим выборные муниципальные должности в администрации муниципального образования рабочего поселка Мошково»</dc:subject>
  <dc:creator>Завалишин Н.В. Черных В.Б.</dc:creator>
  <cp:lastModifiedBy>Пользователь</cp:lastModifiedBy>
  <cp:revision>3</cp:revision>
  <cp:lastPrinted>2015-07-27T07:13:00Z</cp:lastPrinted>
  <dcterms:created xsi:type="dcterms:W3CDTF">2015-07-28T06:15:00Z</dcterms:created>
  <dcterms:modified xsi:type="dcterms:W3CDTF">2015-07-31T02:02:00Z</dcterms:modified>
</cp:coreProperties>
</file>