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 xml:space="preserve">СОВЕТ ДЕПУТАТОВ 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РАБОЧЕГО ПОСЕЛКА МОШКОВО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МОШКОВСКОГО РАЙОНА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НОВОСИБИРСКОЙ ОБЛАСТИ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ЧЕТВЕРТОГО СОЗЫВА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РЕШЕНИЕ</w:t>
      </w:r>
    </w:p>
    <w:p w:rsidR="00E11242" w:rsidRPr="00455014" w:rsidRDefault="00826F7F" w:rsidP="00E11242">
      <w:pPr>
        <w:jc w:val="center"/>
        <w:rPr>
          <w:sz w:val="28"/>
          <w:szCs w:val="28"/>
        </w:rPr>
      </w:pPr>
      <w:r w:rsidRPr="00455014">
        <w:rPr>
          <w:sz w:val="28"/>
          <w:szCs w:val="28"/>
        </w:rPr>
        <w:t>двадцать третьей</w:t>
      </w:r>
      <w:r w:rsidR="00E11242" w:rsidRPr="00455014">
        <w:rPr>
          <w:sz w:val="28"/>
          <w:szCs w:val="28"/>
        </w:rPr>
        <w:t xml:space="preserve"> сессии</w:t>
      </w:r>
    </w:p>
    <w:p w:rsidR="00E11242" w:rsidRPr="00455014" w:rsidRDefault="00826F7F" w:rsidP="00E11242">
      <w:pPr>
        <w:jc w:val="both"/>
        <w:rPr>
          <w:sz w:val="28"/>
          <w:szCs w:val="28"/>
        </w:rPr>
      </w:pPr>
      <w:r w:rsidRPr="00455014">
        <w:rPr>
          <w:sz w:val="28"/>
          <w:szCs w:val="28"/>
        </w:rPr>
        <w:t>от 30</w:t>
      </w:r>
      <w:r w:rsidR="00E11242" w:rsidRPr="00455014">
        <w:rPr>
          <w:sz w:val="28"/>
          <w:szCs w:val="28"/>
        </w:rPr>
        <w:t xml:space="preserve"> </w:t>
      </w:r>
      <w:r w:rsidRPr="00455014">
        <w:rPr>
          <w:sz w:val="28"/>
          <w:szCs w:val="28"/>
        </w:rPr>
        <w:t>июля</w:t>
      </w:r>
      <w:r w:rsidR="00E11242" w:rsidRPr="00455014">
        <w:rPr>
          <w:sz w:val="28"/>
          <w:szCs w:val="28"/>
        </w:rPr>
        <w:t xml:space="preserve"> 2013 года</w:t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</w:r>
      <w:r w:rsidR="00E11242" w:rsidRPr="00455014">
        <w:rPr>
          <w:sz w:val="28"/>
          <w:szCs w:val="28"/>
        </w:rPr>
        <w:tab/>
        <w:t>№</w:t>
      </w:r>
      <w:r w:rsidRPr="00455014">
        <w:rPr>
          <w:sz w:val="28"/>
          <w:szCs w:val="28"/>
        </w:rPr>
        <w:t xml:space="preserve"> </w:t>
      </w:r>
      <w:r w:rsidR="00455014" w:rsidRPr="00455014">
        <w:rPr>
          <w:sz w:val="28"/>
          <w:szCs w:val="28"/>
        </w:rPr>
        <w:t>174</w:t>
      </w:r>
    </w:p>
    <w:p w:rsidR="00E11242" w:rsidRPr="00455014" w:rsidRDefault="00E11242" w:rsidP="00E11242">
      <w:pPr>
        <w:jc w:val="center"/>
        <w:rPr>
          <w:sz w:val="28"/>
          <w:szCs w:val="28"/>
        </w:rPr>
      </w:pP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О</w:t>
      </w:r>
      <w:r w:rsidR="00826F7F" w:rsidRPr="00455014">
        <w:rPr>
          <w:b/>
          <w:sz w:val="28"/>
          <w:szCs w:val="28"/>
        </w:rPr>
        <w:t xml:space="preserve"> внесении изменений в решение двадцатой </w:t>
      </w:r>
      <w:r w:rsidR="006F6933">
        <w:rPr>
          <w:b/>
          <w:sz w:val="28"/>
          <w:szCs w:val="28"/>
        </w:rPr>
        <w:t>сессии Совета депутатов от 27</w:t>
      </w:r>
      <w:r w:rsidR="00455014">
        <w:rPr>
          <w:b/>
          <w:sz w:val="28"/>
          <w:szCs w:val="28"/>
        </w:rPr>
        <w:t xml:space="preserve"> марта </w:t>
      </w:r>
      <w:r w:rsidR="00826F7F" w:rsidRPr="00455014">
        <w:rPr>
          <w:b/>
          <w:sz w:val="28"/>
          <w:szCs w:val="28"/>
        </w:rPr>
        <w:t>2013 № 154 «О</w:t>
      </w:r>
      <w:r w:rsidRPr="00455014">
        <w:rPr>
          <w:b/>
          <w:sz w:val="28"/>
          <w:szCs w:val="28"/>
        </w:rPr>
        <w:t>б утверждении Положения «Об оплате труда выборных должностных лиц, замещающих муниципальные должности, действующих на постоянной основе и муниципальных служащих органов местного самоуправления рабочего поселка Мошково Мошковского района Новосибирской области»</w:t>
      </w:r>
    </w:p>
    <w:p w:rsidR="00E11242" w:rsidRPr="00455014" w:rsidRDefault="00E11242" w:rsidP="00E11242">
      <w:pPr>
        <w:jc w:val="center"/>
        <w:rPr>
          <w:b/>
          <w:sz w:val="28"/>
          <w:szCs w:val="28"/>
        </w:rPr>
      </w:pPr>
    </w:p>
    <w:p w:rsidR="00E11242" w:rsidRPr="00455014" w:rsidRDefault="00E11242" w:rsidP="00E11242">
      <w:pPr>
        <w:jc w:val="both"/>
        <w:rPr>
          <w:sz w:val="28"/>
          <w:szCs w:val="28"/>
        </w:rPr>
      </w:pPr>
      <w:r w:rsidRPr="00455014">
        <w:rPr>
          <w:b/>
          <w:sz w:val="28"/>
          <w:szCs w:val="28"/>
        </w:rPr>
        <w:tab/>
      </w:r>
      <w:r w:rsidR="00826F7F" w:rsidRPr="00455014">
        <w:rPr>
          <w:sz w:val="28"/>
          <w:szCs w:val="28"/>
        </w:rPr>
        <w:t xml:space="preserve">На основании Постановления Правительства Новосибирской области от 03.06.2013 № 274-п «О внесении изменений в постановление администрации Новосибирской области от 28.12.2007 № 206-па», </w:t>
      </w:r>
      <w:r w:rsidRPr="00455014">
        <w:rPr>
          <w:sz w:val="28"/>
          <w:szCs w:val="28"/>
        </w:rPr>
        <w:t xml:space="preserve">Совет депутатов </w:t>
      </w:r>
    </w:p>
    <w:p w:rsidR="00E11242" w:rsidRPr="00455014" w:rsidRDefault="00E11242" w:rsidP="00E11242">
      <w:pPr>
        <w:jc w:val="both"/>
        <w:rPr>
          <w:b/>
          <w:sz w:val="28"/>
          <w:szCs w:val="28"/>
        </w:rPr>
      </w:pPr>
      <w:r w:rsidRPr="00455014">
        <w:rPr>
          <w:b/>
          <w:sz w:val="28"/>
          <w:szCs w:val="28"/>
        </w:rPr>
        <w:t>РЕШИЛ:</w:t>
      </w:r>
    </w:p>
    <w:p w:rsidR="00E11242" w:rsidRPr="00455014" w:rsidRDefault="00826F7F" w:rsidP="0016007A">
      <w:pPr>
        <w:pStyle w:val="a3"/>
        <w:numPr>
          <w:ilvl w:val="0"/>
          <w:numId w:val="1"/>
        </w:numPr>
        <w:tabs>
          <w:tab w:val="clear" w:pos="709"/>
        </w:tabs>
        <w:ind w:left="0" w:firstLine="709"/>
        <w:jc w:val="both"/>
        <w:rPr>
          <w:sz w:val="28"/>
          <w:szCs w:val="28"/>
        </w:rPr>
      </w:pPr>
      <w:r w:rsidRPr="00455014">
        <w:rPr>
          <w:sz w:val="28"/>
          <w:szCs w:val="28"/>
        </w:rPr>
        <w:t>Внести изменения в решение двадцатой с</w:t>
      </w:r>
      <w:r w:rsidR="006F6933">
        <w:rPr>
          <w:sz w:val="28"/>
          <w:szCs w:val="28"/>
        </w:rPr>
        <w:t>ессии Совета депутатов от 27</w:t>
      </w:r>
      <w:bookmarkStart w:id="0" w:name="_GoBack"/>
      <w:bookmarkEnd w:id="0"/>
      <w:r w:rsidR="00455014">
        <w:rPr>
          <w:sz w:val="28"/>
          <w:szCs w:val="28"/>
        </w:rPr>
        <w:t xml:space="preserve"> марта </w:t>
      </w:r>
      <w:r w:rsidRPr="00455014">
        <w:rPr>
          <w:sz w:val="28"/>
          <w:szCs w:val="28"/>
        </w:rPr>
        <w:t>2013 № 154 «Об утверждении Положения</w:t>
      </w:r>
      <w:r w:rsidR="00E11242" w:rsidRPr="00455014">
        <w:rPr>
          <w:sz w:val="28"/>
          <w:szCs w:val="28"/>
        </w:rPr>
        <w:t xml:space="preserve"> «Об оплате труда выборных должностных лиц, замещающих муниципальные должности, действующих на постоянной основе и муниципальных служащих органов местного самоуправления рабочего поселка Мошково Мошковского района Новосибирской области</w:t>
      </w:r>
      <w:r w:rsidRPr="00455014">
        <w:rPr>
          <w:sz w:val="28"/>
          <w:szCs w:val="28"/>
        </w:rPr>
        <w:t>:</w:t>
      </w:r>
    </w:p>
    <w:p w:rsidR="00826F7F" w:rsidRPr="00455014" w:rsidRDefault="001A7065" w:rsidP="0016007A">
      <w:pPr>
        <w:pStyle w:val="a3"/>
        <w:numPr>
          <w:ilvl w:val="1"/>
          <w:numId w:val="1"/>
        </w:numPr>
        <w:tabs>
          <w:tab w:val="clear" w:pos="709"/>
        </w:tabs>
        <w:ind w:left="0" w:firstLine="709"/>
        <w:jc w:val="both"/>
        <w:rPr>
          <w:sz w:val="28"/>
          <w:szCs w:val="28"/>
        </w:rPr>
      </w:pPr>
      <w:r w:rsidRPr="00455014">
        <w:rPr>
          <w:sz w:val="28"/>
          <w:szCs w:val="28"/>
        </w:rPr>
        <w:t>в</w:t>
      </w:r>
      <w:r w:rsidR="00826F7F" w:rsidRPr="00455014">
        <w:rPr>
          <w:sz w:val="28"/>
          <w:szCs w:val="28"/>
        </w:rPr>
        <w:t xml:space="preserve"> таблице </w:t>
      </w:r>
      <w:r w:rsidR="00895FD4" w:rsidRPr="00455014">
        <w:rPr>
          <w:sz w:val="28"/>
          <w:szCs w:val="28"/>
        </w:rPr>
        <w:t xml:space="preserve"> </w:t>
      </w:r>
      <w:r w:rsidRPr="00455014">
        <w:rPr>
          <w:sz w:val="28"/>
          <w:szCs w:val="28"/>
        </w:rPr>
        <w:t>под</w:t>
      </w:r>
      <w:r w:rsidR="00826F7F" w:rsidRPr="00455014">
        <w:rPr>
          <w:sz w:val="28"/>
          <w:szCs w:val="28"/>
        </w:rPr>
        <w:t xml:space="preserve">пункта 2.3. </w:t>
      </w:r>
      <w:r w:rsidRPr="00455014">
        <w:rPr>
          <w:sz w:val="28"/>
          <w:szCs w:val="28"/>
        </w:rPr>
        <w:t>пункта</w:t>
      </w:r>
      <w:r w:rsidR="00826F7F" w:rsidRPr="00455014">
        <w:rPr>
          <w:sz w:val="28"/>
          <w:szCs w:val="28"/>
        </w:rPr>
        <w:t xml:space="preserve"> 2  Заместитель председателя Совета депутатов коэффициент кратности (</w:t>
      </w:r>
      <w:proofErr w:type="gramStart"/>
      <w:r w:rsidR="00826F7F" w:rsidRPr="00455014">
        <w:rPr>
          <w:sz w:val="28"/>
          <w:szCs w:val="28"/>
        </w:rPr>
        <w:t>К</w:t>
      </w:r>
      <w:proofErr w:type="gramEnd"/>
      <w:r w:rsidR="00826F7F" w:rsidRPr="00455014">
        <w:rPr>
          <w:sz w:val="28"/>
          <w:szCs w:val="28"/>
        </w:rPr>
        <w:t xml:space="preserve">*) </w:t>
      </w:r>
      <w:r w:rsidRPr="00455014">
        <w:rPr>
          <w:sz w:val="28"/>
          <w:szCs w:val="28"/>
        </w:rPr>
        <w:t xml:space="preserve">цифры </w:t>
      </w:r>
      <w:r w:rsidR="00826F7F" w:rsidRPr="00455014">
        <w:rPr>
          <w:sz w:val="28"/>
          <w:szCs w:val="28"/>
        </w:rPr>
        <w:t xml:space="preserve">«0,72» заменить </w:t>
      </w:r>
      <w:r w:rsidRPr="00455014">
        <w:rPr>
          <w:sz w:val="28"/>
          <w:szCs w:val="28"/>
        </w:rPr>
        <w:t>цифрами</w:t>
      </w:r>
      <w:r w:rsidR="00826F7F" w:rsidRPr="00455014">
        <w:rPr>
          <w:sz w:val="28"/>
          <w:szCs w:val="28"/>
        </w:rPr>
        <w:t xml:space="preserve"> «0,9»;</w:t>
      </w:r>
    </w:p>
    <w:p w:rsidR="00826F7F" w:rsidRPr="00455014" w:rsidRDefault="001A7065" w:rsidP="0016007A">
      <w:pPr>
        <w:pStyle w:val="a3"/>
        <w:numPr>
          <w:ilvl w:val="1"/>
          <w:numId w:val="1"/>
        </w:numPr>
        <w:tabs>
          <w:tab w:val="clear" w:pos="709"/>
        </w:tabs>
        <w:ind w:left="0" w:firstLine="709"/>
        <w:jc w:val="both"/>
        <w:rPr>
          <w:sz w:val="28"/>
          <w:szCs w:val="28"/>
        </w:rPr>
      </w:pPr>
      <w:r w:rsidRPr="00455014">
        <w:rPr>
          <w:sz w:val="28"/>
          <w:szCs w:val="28"/>
        </w:rPr>
        <w:t xml:space="preserve">подпункт </w:t>
      </w:r>
      <w:r w:rsidR="00826F7F" w:rsidRPr="00455014">
        <w:rPr>
          <w:sz w:val="28"/>
          <w:szCs w:val="28"/>
        </w:rPr>
        <w:t xml:space="preserve">3.7. </w:t>
      </w:r>
      <w:r w:rsidRPr="00455014">
        <w:rPr>
          <w:sz w:val="28"/>
          <w:szCs w:val="28"/>
        </w:rPr>
        <w:t>пункта</w:t>
      </w:r>
      <w:r w:rsidR="00895FD4" w:rsidRPr="00455014">
        <w:rPr>
          <w:sz w:val="28"/>
          <w:szCs w:val="28"/>
        </w:rPr>
        <w:t xml:space="preserve"> 3 </w:t>
      </w:r>
      <w:r w:rsidR="00826F7F" w:rsidRPr="00455014">
        <w:rPr>
          <w:sz w:val="28"/>
          <w:szCs w:val="28"/>
        </w:rPr>
        <w:t>читать в новой редакции:</w:t>
      </w:r>
    </w:p>
    <w:p w:rsidR="00895FD4" w:rsidRPr="00455014" w:rsidRDefault="00826F7F" w:rsidP="0016007A">
      <w:pPr>
        <w:pStyle w:val="a3"/>
        <w:tabs>
          <w:tab w:val="clear" w:pos="709"/>
        </w:tabs>
        <w:ind w:left="0" w:firstLine="709"/>
        <w:jc w:val="both"/>
        <w:rPr>
          <w:sz w:val="28"/>
          <w:szCs w:val="28"/>
        </w:rPr>
      </w:pPr>
      <w:r w:rsidRPr="00455014">
        <w:rPr>
          <w:sz w:val="28"/>
          <w:szCs w:val="28"/>
        </w:rPr>
        <w:t xml:space="preserve">«3.7. </w:t>
      </w:r>
      <w:r w:rsidR="00895FD4" w:rsidRPr="00455014">
        <w:rPr>
          <w:sz w:val="28"/>
          <w:szCs w:val="28"/>
        </w:rPr>
        <w:t xml:space="preserve">Ежемесячное денежное поощрение к должностному окладу </w:t>
      </w:r>
      <w:r w:rsidR="0016007A" w:rsidRPr="00455014">
        <w:rPr>
          <w:sz w:val="28"/>
          <w:szCs w:val="28"/>
        </w:rPr>
        <w:t>муниципальным  служащим</w:t>
      </w:r>
      <w:r w:rsidR="00895FD4" w:rsidRPr="00455014">
        <w:rPr>
          <w:sz w:val="28"/>
          <w:szCs w:val="28"/>
        </w:rPr>
        <w:t xml:space="preserve"> органа местного самоуправления </w:t>
      </w:r>
      <w:r w:rsidR="00455014">
        <w:rPr>
          <w:sz w:val="28"/>
          <w:szCs w:val="28"/>
        </w:rPr>
        <w:t>устанавливается</w:t>
      </w:r>
      <w:r w:rsidR="00895FD4" w:rsidRPr="00455014">
        <w:rPr>
          <w:sz w:val="28"/>
          <w:szCs w:val="28"/>
        </w:rPr>
        <w:t xml:space="preserve"> в размере от 150 % до 200 % должностного оклада.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Конкретный размер ежемесячного денежного поощрения муниципальным служащим определяется руководителем органа местного самоуправления по представлению непосредственного руководителя муниципального служащего в зависимости от личного вклада муниципального служащего в результаты деятельности органа местного самоуправления.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При определении конкретного размера ежемесячного денежного поощрения учитываются: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профессиональная компетентность муниципальных служащих;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уровень исполнительской дисциплины;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lastRenderedPageBreak/>
        <w:t>опыт профессиональной служебной деятельности;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степень самостоятельности и ответственности, инициатива;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творческое отношение к исполнению должностных обязанностей;</w:t>
      </w:r>
    </w:p>
    <w:p w:rsidR="00895FD4" w:rsidRPr="00455014" w:rsidRDefault="00895FD4" w:rsidP="0016007A">
      <w:pPr>
        <w:tabs>
          <w:tab w:val="clear" w:pos="709"/>
        </w:tabs>
        <w:suppressAutoHyphens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Theme="minorHAnsi"/>
          <w:color w:val="auto"/>
          <w:kern w:val="0"/>
          <w:sz w:val="28"/>
          <w:szCs w:val="28"/>
          <w:lang w:eastAsia="en-US"/>
        </w:rPr>
      </w:pPr>
      <w:r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новизна вырабатываемых и предлагаемых решений, применение в работе сов</w:t>
      </w:r>
      <w:r w:rsidR="00341400" w:rsidRPr="00455014">
        <w:rPr>
          <w:rFonts w:eastAsiaTheme="minorHAnsi"/>
          <w:color w:val="auto"/>
          <w:kern w:val="0"/>
          <w:sz w:val="28"/>
          <w:szCs w:val="28"/>
          <w:lang w:eastAsia="en-US"/>
        </w:rPr>
        <w:t>ременных форм и методов работы"».</w:t>
      </w:r>
    </w:p>
    <w:p w:rsidR="00E11242" w:rsidRPr="00455014" w:rsidRDefault="0016007A" w:rsidP="0016007A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455014">
        <w:rPr>
          <w:sz w:val="28"/>
          <w:szCs w:val="28"/>
        </w:rPr>
        <w:t>Р</w:t>
      </w:r>
      <w:r w:rsidR="00E11242" w:rsidRPr="00455014">
        <w:rPr>
          <w:sz w:val="28"/>
          <w:szCs w:val="28"/>
        </w:rPr>
        <w:t xml:space="preserve">ешение </w:t>
      </w:r>
      <w:r w:rsidR="00A564D4" w:rsidRPr="00455014">
        <w:rPr>
          <w:sz w:val="28"/>
          <w:szCs w:val="28"/>
        </w:rPr>
        <w:t>подлежит официальному опубликованию</w:t>
      </w:r>
      <w:r w:rsidR="007211EA" w:rsidRPr="00455014">
        <w:rPr>
          <w:sz w:val="28"/>
          <w:szCs w:val="28"/>
        </w:rPr>
        <w:t xml:space="preserve"> в приложении к газете «Мошковская новь» </w:t>
      </w:r>
      <w:r w:rsidR="00455014">
        <w:rPr>
          <w:sz w:val="28"/>
          <w:szCs w:val="28"/>
        </w:rPr>
        <w:t>«</w:t>
      </w:r>
      <w:r w:rsidR="007211EA" w:rsidRPr="00455014">
        <w:rPr>
          <w:sz w:val="28"/>
          <w:szCs w:val="28"/>
        </w:rPr>
        <w:t>Деловой Вестник»</w:t>
      </w:r>
      <w:r w:rsidR="00E11242" w:rsidRPr="00455014">
        <w:rPr>
          <w:sz w:val="28"/>
          <w:szCs w:val="28"/>
        </w:rPr>
        <w:t xml:space="preserve"> и распространяет свои отношения с 1 </w:t>
      </w:r>
      <w:r w:rsidR="00A564D4" w:rsidRPr="00455014">
        <w:rPr>
          <w:sz w:val="28"/>
          <w:szCs w:val="28"/>
        </w:rPr>
        <w:t>июня</w:t>
      </w:r>
      <w:r w:rsidR="00E11242" w:rsidRPr="00455014">
        <w:rPr>
          <w:sz w:val="28"/>
          <w:szCs w:val="28"/>
        </w:rPr>
        <w:t xml:space="preserve"> 2013 года.</w:t>
      </w:r>
    </w:p>
    <w:p w:rsidR="00E11242" w:rsidRPr="00455014" w:rsidRDefault="00E11242" w:rsidP="00E11242">
      <w:pPr>
        <w:jc w:val="both"/>
        <w:rPr>
          <w:sz w:val="28"/>
          <w:szCs w:val="28"/>
        </w:rPr>
      </w:pPr>
    </w:p>
    <w:p w:rsidR="00A564D4" w:rsidRPr="00455014" w:rsidRDefault="00A564D4" w:rsidP="00E11242">
      <w:pPr>
        <w:jc w:val="both"/>
        <w:rPr>
          <w:sz w:val="28"/>
          <w:szCs w:val="28"/>
        </w:rPr>
      </w:pPr>
    </w:p>
    <w:p w:rsidR="00E11242" w:rsidRPr="00455014" w:rsidRDefault="00E11242" w:rsidP="00E11242">
      <w:pPr>
        <w:jc w:val="both"/>
        <w:rPr>
          <w:sz w:val="28"/>
          <w:szCs w:val="28"/>
        </w:rPr>
      </w:pPr>
      <w:r w:rsidRPr="00455014">
        <w:rPr>
          <w:sz w:val="28"/>
          <w:szCs w:val="28"/>
        </w:rPr>
        <w:t xml:space="preserve">Глава рабочего поселка Мошково                                                     </w:t>
      </w:r>
      <w:proofErr w:type="spellStart"/>
      <w:r w:rsidRPr="00455014">
        <w:rPr>
          <w:sz w:val="28"/>
          <w:szCs w:val="28"/>
        </w:rPr>
        <w:t>Н.С.Лебедев</w:t>
      </w:r>
      <w:proofErr w:type="spellEnd"/>
    </w:p>
    <w:p w:rsidR="00E11242" w:rsidRPr="00455014" w:rsidRDefault="00E11242" w:rsidP="00E11242">
      <w:pPr>
        <w:rPr>
          <w:sz w:val="28"/>
          <w:szCs w:val="28"/>
        </w:rPr>
      </w:pPr>
    </w:p>
    <w:p w:rsidR="00E11242" w:rsidRPr="00455014" w:rsidRDefault="00E11242" w:rsidP="00E11242">
      <w:pPr>
        <w:rPr>
          <w:sz w:val="28"/>
          <w:szCs w:val="28"/>
        </w:rPr>
      </w:pPr>
      <w:r w:rsidRPr="00455014">
        <w:rPr>
          <w:sz w:val="28"/>
          <w:szCs w:val="28"/>
        </w:rPr>
        <w:t>Председатель Совета</w:t>
      </w:r>
      <w:r w:rsidR="00A564D4" w:rsidRPr="00455014">
        <w:rPr>
          <w:sz w:val="28"/>
          <w:szCs w:val="28"/>
        </w:rPr>
        <w:t xml:space="preserve"> депутатов</w:t>
      </w:r>
      <w:r w:rsidRPr="00455014">
        <w:rPr>
          <w:sz w:val="28"/>
          <w:szCs w:val="28"/>
        </w:rPr>
        <w:t xml:space="preserve">                                                         </w:t>
      </w:r>
      <w:proofErr w:type="spellStart"/>
      <w:r w:rsidR="00A564D4" w:rsidRPr="00455014">
        <w:rPr>
          <w:sz w:val="28"/>
          <w:szCs w:val="28"/>
        </w:rPr>
        <w:t>В.Б.Черных</w:t>
      </w:r>
      <w:proofErr w:type="spellEnd"/>
    </w:p>
    <w:p w:rsidR="001D512C" w:rsidRPr="00455014" w:rsidRDefault="001D512C">
      <w:pPr>
        <w:rPr>
          <w:sz w:val="28"/>
          <w:szCs w:val="28"/>
        </w:rPr>
      </w:pPr>
    </w:p>
    <w:sectPr w:rsidR="001D512C" w:rsidRPr="00455014" w:rsidSect="00473410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051" w:rsidRDefault="00BE0051" w:rsidP="00A564D4">
      <w:pPr>
        <w:spacing w:line="240" w:lineRule="auto"/>
      </w:pPr>
      <w:r>
        <w:separator/>
      </w:r>
    </w:p>
  </w:endnote>
  <w:endnote w:type="continuationSeparator" w:id="0">
    <w:p w:rsidR="00BE0051" w:rsidRDefault="00BE0051" w:rsidP="00A564D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051" w:rsidRDefault="00BE0051" w:rsidP="00A564D4">
      <w:pPr>
        <w:spacing w:line="240" w:lineRule="auto"/>
      </w:pPr>
      <w:r>
        <w:separator/>
      </w:r>
    </w:p>
  </w:footnote>
  <w:footnote w:type="continuationSeparator" w:id="0">
    <w:p w:rsidR="00BE0051" w:rsidRDefault="00BE0051" w:rsidP="00A564D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3561062"/>
      <w:docPartObj>
        <w:docPartGallery w:val="Page Numbers (Top of Page)"/>
        <w:docPartUnique/>
      </w:docPartObj>
    </w:sdtPr>
    <w:sdtEndPr/>
    <w:sdtContent>
      <w:p w:rsidR="00473410" w:rsidRDefault="0047341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6933">
          <w:rPr>
            <w:noProof/>
          </w:rPr>
          <w:t>2</w:t>
        </w:r>
        <w:r>
          <w:fldChar w:fldCharType="end"/>
        </w:r>
      </w:p>
    </w:sdtContent>
  </w:sdt>
  <w:p w:rsidR="00A564D4" w:rsidRDefault="00A564D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3B5344"/>
    <w:multiLevelType w:val="multilevel"/>
    <w:tmpl w:val="E44CB90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8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3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242"/>
    <w:rsid w:val="0016007A"/>
    <w:rsid w:val="001A7065"/>
    <w:rsid w:val="001D512C"/>
    <w:rsid w:val="00341400"/>
    <w:rsid w:val="00455014"/>
    <w:rsid w:val="00473410"/>
    <w:rsid w:val="006C6BD4"/>
    <w:rsid w:val="006F6933"/>
    <w:rsid w:val="007211EA"/>
    <w:rsid w:val="00826F7F"/>
    <w:rsid w:val="00895FD4"/>
    <w:rsid w:val="009008EB"/>
    <w:rsid w:val="00A564D4"/>
    <w:rsid w:val="00BE0051"/>
    <w:rsid w:val="00C76EE1"/>
    <w:rsid w:val="00E1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242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6F7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564D4"/>
    <w:pPr>
      <w:tabs>
        <w:tab w:val="clear" w:pos="709"/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564D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A564D4"/>
    <w:pPr>
      <w:tabs>
        <w:tab w:val="clear" w:pos="709"/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564D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242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6F7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564D4"/>
    <w:pPr>
      <w:tabs>
        <w:tab w:val="clear" w:pos="709"/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564D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  <w:style w:type="paragraph" w:styleId="a6">
    <w:name w:val="footer"/>
    <w:basedOn w:val="a"/>
    <w:link w:val="a7"/>
    <w:uiPriority w:val="99"/>
    <w:unhideWhenUsed/>
    <w:rsid w:val="00A564D4"/>
    <w:pPr>
      <w:tabs>
        <w:tab w:val="clear" w:pos="709"/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564D4"/>
    <w:rPr>
      <w:rFonts w:ascii="Times New Roman" w:eastAsia="Times New Roman" w:hAnsi="Times New Roman" w:cs="Times New Roman"/>
      <w:color w:val="00000A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7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решение двадцатой сессии Совета депутатов от 20 марта 2013 № 154 «Об утверждении Положения «Об оплате труда выборных должностных лиц, замещающих муниципальные должности, действующих на постоянной основе и муниципальных служащих орга</vt:lpstr>
    </vt:vector>
  </TitlesOfParts>
  <Company>Совет депутатов р.п.Мошково</Company>
  <LinksUpToDate>false</LinksUpToDate>
  <CharactersWithSpaces>2551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решение двадцатой сессии Совета депутатов от 20 марта 2013 № 154 «Об утверждении Положения «Об оплате труда выборных должностных лиц, замещающих муниципальные должности, действующих на постоянной основе и муниципальных служащих органов местного самоуправления рабочего поселка Мошково Мошковского района Новосибирской области»</dc:title>
  <dc:subject>Решение № 174 от 30.07.2013</dc:subject>
  <dc:creator>Лебедев Н.С.; "В. Черных" &lt;mppgkh@mail.ru&gt;</dc:creator>
  <cp:keywords>Положение об оплате труда</cp:keywords>
  <cp:lastModifiedBy>Пользователь</cp:lastModifiedBy>
  <cp:revision>10</cp:revision>
  <cp:lastPrinted>2014-11-20T11:02:00Z</cp:lastPrinted>
  <dcterms:created xsi:type="dcterms:W3CDTF">2013-07-10T06:02:00Z</dcterms:created>
  <dcterms:modified xsi:type="dcterms:W3CDTF">2014-11-20T11:03:00Z</dcterms:modified>
</cp:coreProperties>
</file>