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2EEC" w:rsidRPr="00AD2EEC" w:rsidRDefault="00AD2EEC" w:rsidP="00AD2EEC">
      <w:pPr>
        <w:suppressAutoHyphens/>
        <w:snapToGrid/>
        <w:spacing w:before="0" w:after="0"/>
        <w:jc w:val="center"/>
        <w:rPr>
          <w:b/>
          <w:sz w:val="27"/>
          <w:szCs w:val="27"/>
          <w:lang w:eastAsia="ar-SA"/>
        </w:rPr>
      </w:pPr>
      <w:r w:rsidRPr="00AD2EEC">
        <w:rPr>
          <w:b/>
          <w:sz w:val="27"/>
          <w:szCs w:val="27"/>
          <w:lang w:eastAsia="ar-SA"/>
        </w:rPr>
        <w:t>СОВЕТ ДЕПУТАТОВ</w:t>
      </w:r>
    </w:p>
    <w:p w:rsidR="00AD2EEC" w:rsidRPr="00AD2EEC" w:rsidRDefault="00AD2EEC" w:rsidP="00AD2EEC">
      <w:pPr>
        <w:suppressAutoHyphens/>
        <w:snapToGrid/>
        <w:spacing w:before="0" w:after="0"/>
        <w:jc w:val="center"/>
        <w:rPr>
          <w:b/>
          <w:sz w:val="27"/>
          <w:szCs w:val="27"/>
          <w:lang w:eastAsia="ar-SA"/>
        </w:rPr>
      </w:pPr>
      <w:r w:rsidRPr="00AD2EEC">
        <w:rPr>
          <w:b/>
          <w:sz w:val="27"/>
          <w:szCs w:val="27"/>
          <w:lang w:eastAsia="ar-SA"/>
        </w:rPr>
        <w:t>РАБОЧЕГО ПОСЕЛКА МОШКОВО</w:t>
      </w:r>
    </w:p>
    <w:p w:rsidR="00AD2EEC" w:rsidRPr="00AD2EEC" w:rsidRDefault="00AD2EEC" w:rsidP="00AD2EEC">
      <w:pPr>
        <w:suppressAutoHyphens/>
        <w:snapToGrid/>
        <w:spacing w:before="0" w:after="0"/>
        <w:jc w:val="center"/>
        <w:rPr>
          <w:b/>
          <w:sz w:val="27"/>
          <w:szCs w:val="27"/>
          <w:lang w:eastAsia="ar-SA"/>
        </w:rPr>
      </w:pPr>
      <w:r w:rsidRPr="00AD2EEC">
        <w:rPr>
          <w:b/>
          <w:sz w:val="27"/>
          <w:szCs w:val="27"/>
          <w:lang w:eastAsia="ar-SA"/>
        </w:rPr>
        <w:t>МОШКОВСКОГО РАЙОНА</w:t>
      </w:r>
      <w:r w:rsidRPr="00AD2EEC">
        <w:rPr>
          <w:b/>
          <w:sz w:val="27"/>
          <w:szCs w:val="27"/>
          <w:lang w:eastAsia="ar-SA"/>
        </w:rPr>
        <w:br/>
        <w:t>НОВОСИБИРСКОЙ ОБЛАСТИ</w:t>
      </w:r>
    </w:p>
    <w:p w:rsidR="00AD2EEC" w:rsidRPr="00AD2EEC" w:rsidRDefault="00AD2EEC" w:rsidP="00AD2EEC">
      <w:pPr>
        <w:suppressAutoHyphens/>
        <w:snapToGrid/>
        <w:spacing w:before="0" w:after="0"/>
        <w:jc w:val="center"/>
        <w:rPr>
          <w:b/>
          <w:sz w:val="27"/>
          <w:szCs w:val="27"/>
          <w:lang w:eastAsia="ar-SA"/>
        </w:rPr>
      </w:pPr>
      <w:r w:rsidRPr="00AD2EEC">
        <w:rPr>
          <w:b/>
          <w:sz w:val="27"/>
          <w:szCs w:val="27"/>
          <w:lang w:eastAsia="ar-SA"/>
        </w:rPr>
        <w:t>ПЯТОГО СОЗЫВА</w:t>
      </w:r>
    </w:p>
    <w:p w:rsidR="00AD2EEC" w:rsidRPr="00AD2EEC" w:rsidRDefault="00AD2EEC" w:rsidP="00AD2EEC">
      <w:pPr>
        <w:suppressAutoHyphens/>
        <w:snapToGrid/>
        <w:spacing w:before="0" w:after="0"/>
        <w:jc w:val="center"/>
        <w:rPr>
          <w:b/>
          <w:sz w:val="27"/>
          <w:szCs w:val="27"/>
          <w:lang w:eastAsia="ar-SA"/>
        </w:rPr>
      </w:pPr>
    </w:p>
    <w:p w:rsidR="00AD2EEC" w:rsidRPr="00AD2EEC" w:rsidRDefault="00AD2EEC" w:rsidP="00AD2EEC">
      <w:pPr>
        <w:suppressAutoHyphens/>
        <w:snapToGrid/>
        <w:spacing w:before="0" w:after="0"/>
        <w:jc w:val="center"/>
        <w:rPr>
          <w:b/>
          <w:sz w:val="27"/>
          <w:szCs w:val="27"/>
          <w:lang w:eastAsia="ar-SA"/>
        </w:rPr>
      </w:pPr>
      <w:r w:rsidRPr="00AD2EEC">
        <w:rPr>
          <w:b/>
          <w:sz w:val="27"/>
          <w:szCs w:val="27"/>
          <w:lang w:eastAsia="ar-SA"/>
        </w:rPr>
        <w:t xml:space="preserve">РЕШЕНИЕ  </w:t>
      </w:r>
    </w:p>
    <w:p w:rsidR="00AD2EEC" w:rsidRPr="00AD2EEC" w:rsidRDefault="00AD2EEC" w:rsidP="00AD2EEC">
      <w:pPr>
        <w:suppressAutoHyphens/>
        <w:snapToGrid/>
        <w:spacing w:before="0" w:after="0"/>
        <w:jc w:val="center"/>
        <w:rPr>
          <w:sz w:val="27"/>
          <w:szCs w:val="27"/>
          <w:lang w:eastAsia="ar-SA"/>
        </w:rPr>
      </w:pPr>
      <w:r w:rsidRPr="00AD2EEC">
        <w:rPr>
          <w:sz w:val="27"/>
          <w:szCs w:val="27"/>
          <w:lang w:eastAsia="ar-SA"/>
        </w:rPr>
        <w:t>двадцать девятой сессии</w:t>
      </w:r>
    </w:p>
    <w:p w:rsidR="00AD2EEC" w:rsidRPr="00AD2EEC" w:rsidRDefault="00AE5DF6" w:rsidP="00AD2EEC">
      <w:pPr>
        <w:suppressAutoHyphens/>
        <w:snapToGrid/>
        <w:spacing w:before="0" w:after="0"/>
        <w:jc w:val="both"/>
        <w:rPr>
          <w:sz w:val="27"/>
          <w:szCs w:val="27"/>
          <w:lang w:eastAsia="ar-SA"/>
        </w:rPr>
      </w:pPr>
      <w:r>
        <w:rPr>
          <w:sz w:val="27"/>
          <w:szCs w:val="27"/>
          <w:lang w:eastAsia="ar-SA"/>
        </w:rPr>
        <w:t>от 21</w:t>
      </w:r>
      <w:r w:rsidR="00AD2EEC" w:rsidRPr="00AD2EEC">
        <w:rPr>
          <w:sz w:val="27"/>
          <w:szCs w:val="27"/>
          <w:lang w:eastAsia="ar-SA"/>
        </w:rPr>
        <w:t xml:space="preserve"> марта 2018 года</w:t>
      </w:r>
      <w:r w:rsidR="00AD2EEC" w:rsidRPr="00AD2EEC">
        <w:rPr>
          <w:sz w:val="27"/>
          <w:szCs w:val="27"/>
          <w:lang w:eastAsia="ar-SA"/>
        </w:rPr>
        <w:tab/>
      </w:r>
      <w:r w:rsidR="00AD2EEC" w:rsidRPr="00AD2EEC">
        <w:rPr>
          <w:sz w:val="27"/>
          <w:szCs w:val="27"/>
          <w:lang w:eastAsia="ar-SA"/>
        </w:rPr>
        <w:tab/>
      </w:r>
      <w:r w:rsidR="00AD2EEC" w:rsidRPr="00AD2EEC">
        <w:rPr>
          <w:sz w:val="27"/>
          <w:szCs w:val="27"/>
          <w:lang w:eastAsia="ar-SA"/>
        </w:rPr>
        <w:tab/>
      </w:r>
      <w:r w:rsidR="00AD2EEC" w:rsidRPr="00AD2EEC">
        <w:rPr>
          <w:sz w:val="27"/>
          <w:szCs w:val="27"/>
          <w:lang w:eastAsia="ar-SA"/>
        </w:rPr>
        <w:tab/>
      </w:r>
      <w:r w:rsidR="00AD2EEC" w:rsidRPr="00AD2EEC">
        <w:rPr>
          <w:sz w:val="27"/>
          <w:szCs w:val="27"/>
          <w:lang w:eastAsia="ar-SA"/>
        </w:rPr>
        <w:tab/>
      </w:r>
      <w:r w:rsidR="00AD2EEC" w:rsidRPr="00AD2EEC">
        <w:rPr>
          <w:sz w:val="27"/>
          <w:szCs w:val="27"/>
          <w:lang w:eastAsia="ar-SA"/>
        </w:rPr>
        <w:tab/>
      </w:r>
      <w:r w:rsidR="00AD2EEC" w:rsidRPr="00AD2EEC">
        <w:rPr>
          <w:sz w:val="27"/>
          <w:szCs w:val="27"/>
          <w:lang w:eastAsia="ar-SA"/>
        </w:rPr>
        <w:tab/>
      </w:r>
      <w:r w:rsidR="00AD2EEC" w:rsidRPr="00AD2EEC">
        <w:rPr>
          <w:sz w:val="27"/>
          <w:szCs w:val="27"/>
          <w:lang w:eastAsia="ar-SA"/>
        </w:rPr>
        <w:tab/>
      </w:r>
      <w:r w:rsidR="00AD2EEC" w:rsidRPr="00AD2EEC">
        <w:rPr>
          <w:sz w:val="27"/>
          <w:szCs w:val="27"/>
          <w:lang w:eastAsia="ar-SA"/>
        </w:rPr>
        <w:tab/>
        <w:t xml:space="preserve"> </w:t>
      </w:r>
      <w:r>
        <w:rPr>
          <w:sz w:val="27"/>
          <w:szCs w:val="27"/>
          <w:lang w:eastAsia="ar-SA"/>
        </w:rPr>
        <w:t xml:space="preserve">      </w:t>
      </w:r>
      <w:r w:rsidR="00AD2EEC" w:rsidRPr="00AD2EEC">
        <w:rPr>
          <w:sz w:val="27"/>
          <w:szCs w:val="27"/>
          <w:lang w:eastAsia="ar-SA"/>
        </w:rPr>
        <w:t xml:space="preserve">№ </w:t>
      </w:r>
      <w:r>
        <w:rPr>
          <w:sz w:val="27"/>
          <w:szCs w:val="27"/>
          <w:lang w:eastAsia="ar-SA"/>
        </w:rPr>
        <w:t>126</w:t>
      </w:r>
    </w:p>
    <w:p w:rsidR="00B62763" w:rsidRPr="00AD2EEC" w:rsidRDefault="00B62763" w:rsidP="007202D4">
      <w:pPr>
        <w:jc w:val="center"/>
        <w:rPr>
          <w:sz w:val="27"/>
          <w:szCs w:val="27"/>
        </w:rPr>
      </w:pPr>
    </w:p>
    <w:p w:rsidR="00F67535" w:rsidRPr="00AD2EEC" w:rsidRDefault="00B62763" w:rsidP="00662487">
      <w:pPr>
        <w:spacing w:before="0" w:after="0"/>
        <w:jc w:val="center"/>
        <w:rPr>
          <w:b/>
          <w:sz w:val="27"/>
          <w:szCs w:val="27"/>
        </w:rPr>
      </w:pPr>
      <w:r w:rsidRPr="00AD2EEC">
        <w:rPr>
          <w:b/>
          <w:sz w:val="27"/>
          <w:szCs w:val="27"/>
        </w:rPr>
        <w:t xml:space="preserve">О внесении изменений в </w:t>
      </w:r>
      <w:r w:rsidR="00AE5DF6">
        <w:rPr>
          <w:b/>
          <w:sz w:val="27"/>
          <w:szCs w:val="27"/>
        </w:rPr>
        <w:t>местные нормативы</w:t>
      </w:r>
      <w:r w:rsidR="00F67535" w:rsidRPr="00AD2EEC">
        <w:rPr>
          <w:b/>
          <w:sz w:val="27"/>
          <w:szCs w:val="27"/>
        </w:rPr>
        <w:t xml:space="preserve"> градостроительного проектирования рабочего поселка</w:t>
      </w:r>
      <w:r w:rsidR="00737B74" w:rsidRPr="00AD2EEC">
        <w:rPr>
          <w:b/>
          <w:sz w:val="27"/>
          <w:szCs w:val="27"/>
        </w:rPr>
        <w:t xml:space="preserve"> </w:t>
      </w:r>
      <w:r w:rsidR="00F67535" w:rsidRPr="00AD2EEC">
        <w:rPr>
          <w:b/>
          <w:sz w:val="27"/>
          <w:szCs w:val="27"/>
        </w:rPr>
        <w:t>Мошково Мошковско</w:t>
      </w:r>
      <w:r w:rsidR="00AE5DF6">
        <w:rPr>
          <w:b/>
          <w:sz w:val="27"/>
          <w:szCs w:val="27"/>
        </w:rPr>
        <w:t xml:space="preserve">го района Новосибирской области, утвержденные </w:t>
      </w:r>
      <w:r w:rsidR="00AE5DF6" w:rsidRPr="00AD2EEC">
        <w:rPr>
          <w:b/>
          <w:sz w:val="27"/>
          <w:szCs w:val="27"/>
        </w:rPr>
        <w:t>решение</w:t>
      </w:r>
      <w:r w:rsidR="00AE5DF6">
        <w:rPr>
          <w:b/>
          <w:sz w:val="27"/>
          <w:szCs w:val="27"/>
        </w:rPr>
        <w:t>м</w:t>
      </w:r>
      <w:r w:rsidR="00AE5DF6" w:rsidRPr="00AD2EEC">
        <w:rPr>
          <w:b/>
          <w:sz w:val="27"/>
          <w:szCs w:val="27"/>
        </w:rPr>
        <w:t xml:space="preserve"> четвертой сессии Совета депутатов рабочего поселка Мошково Мошковского района Новосибирской области от 23.12.2015 г. № 32</w:t>
      </w:r>
    </w:p>
    <w:p w:rsidR="00B62763" w:rsidRPr="00AD2EEC" w:rsidRDefault="00B62763" w:rsidP="00662487">
      <w:pPr>
        <w:pStyle w:val="1"/>
        <w:spacing w:before="0" w:after="0"/>
        <w:jc w:val="both"/>
        <w:rPr>
          <w:sz w:val="27"/>
          <w:szCs w:val="27"/>
        </w:rPr>
      </w:pPr>
    </w:p>
    <w:p w:rsidR="00B62763" w:rsidRPr="00AD2EEC" w:rsidRDefault="00B62763" w:rsidP="00662487">
      <w:pPr>
        <w:spacing w:before="0" w:after="0"/>
        <w:jc w:val="both"/>
        <w:rPr>
          <w:sz w:val="27"/>
          <w:szCs w:val="27"/>
        </w:rPr>
      </w:pPr>
      <w:r w:rsidRPr="00AD2EEC">
        <w:rPr>
          <w:sz w:val="27"/>
          <w:szCs w:val="27"/>
        </w:rPr>
        <w:tab/>
      </w:r>
      <w:r w:rsidR="007202D4" w:rsidRPr="00AD2EEC">
        <w:rPr>
          <w:sz w:val="27"/>
          <w:szCs w:val="27"/>
        </w:rPr>
        <w:t xml:space="preserve">В соответствии со статьями 8, 29.4 Градостроительного </w:t>
      </w:r>
      <w:hyperlink r:id="rId9" w:history="1">
        <w:r w:rsidR="007202D4" w:rsidRPr="00AD2EEC">
          <w:rPr>
            <w:sz w:val="27"/>
            <w:szCs w:val="27"/>
          </w:rPr>
          <w:t>кодекса</w:t>
        </w:r>
      </w:hyperlink>
      <w:r w:rsidR="007202D4" w:rsidRPr="00AD2EEC">
        <w:rPr>
          <w:sz w:val="27"/>
          <w:szCs w:val="27"/>
        </w:rPr>
        <w:t xml:space="preserve"> Российской Федерации, </w:t>
      </w:r>
      <w:r w:rsidR="00AD2EEC" w:rsidRPr="00AD2EEC">
        <w:rPr>
          <w:sz w:val="27"/>
          <w:szCs w:val="27"/>
        </w:rPr>
        <w:t xml:space="preserve">Устава рабочего поселка Мошково Мошковского района Новосибирской области, </w:t>
      </w:r>
      <w:r w:rsidR="0025125C" w:rsidRPr="00AD2EEC">
        <w:rPr>
          <w:sz w:val="27"/>
          <w:szCs w:val="27"/>
        </w:rPr>
        <w:t>постановлением администрации рабочего поселка Мошково Мошковского района Новосибирской области от 1</w:t>
      </w:r>
      <w:r w:rsidR="00E243CE" w:rsidRPr="00AD2EEC">
        <w:rPr>
          <w:sz w:val="27"/>
          <w:szCs w:val="27"/>
        </w:rPr>
        <w:t>2</w:t>
      </w:r>
      <w:r w:rsidR="0025125C" w:rsidRPr="00AD2EEC">
        <w:rPr>
          <w:sz w:val="27"/>
          <w:szCs w:val="27"/>
        </w:rPr>
        <w:t>.</w:t>
      </w:r>
      <w:r w:rsidR="00E243CE" w:rsidRPr="00AD2EEC">
        <w:rPr>
          <w:sz w:val="27"/>
          <w:szCs w:val="27"/>
        </w:rPr>
        <w:t>01.2018</w:t>
      </w:r>
      <w:r w:rsidR="0025125C" w:rsidRPr="00AD2EEC">
        <w:rPr>
          <w:sz w:val="27"/>
          <w:szCs w:val="27"/>
        </w:rPr>
        <w:t xml:space="preserve"> г. № </w:t>
      </w:r>
      <w:r w:rsidR="00E243CE" w:rsidRPr="00AD2EEC">
        <w:rPr>
          <w:sz w:val="27"/>
          <w:szCs w:val="27"/>
        </w:rPr>
        <w:t>03</w:t>
      </w:r>
      <w:r w:rsidR="0025125C" w:rsidRPr="00AD2EEC">
        <w:rPr>
          <w:sz w:val="27"/>
          <w:szCs w:val="27"/>
        </w:rPr>
        <w:t xml:space="preserve"> «О подготовке проекта внесения изменений в местные нормативы градостроительного проектирования рабочего поселка Мошково Мошковского района Новосибирской области»,</w:t>
      </w:r>
      <w:r w:rsidR="00AD2EEC" w:rsidRPr="00AD2EEC">
        <w:rPr>
          <w:sz w:val="27"/>
          <w:szCs w:val="27"/>
        </w:rPr>
        <w:t xml:space="preserve"> </w:t>
      </w:r>
      <w:r w:rsidR="007202D4" w:rsidRPr="00AD2EEC">
        <w:rPr>
          <w:sz w:val="27"/>
          <w:szCs w:val="27"/>
        </w:rPr>
        <w:t>в</w:t>
      </w:r>
      <w:r w:rsidR="00737B74" w:rsidRPr="00AD2EEC">
        <w:rPr>
          <w:sz w:val="27"/>
          <w:szCs w:val="27"/>
        </w:rPr>
        <w:t xml:space="preserve"> целях приведения муниципальных правовых актов в соответствие с требованиями действующего законодательства</w:t>
      </w:r>
      <w:r w:rsidRPr="00AD2EEC">
        <w:rPr>
          <w:sz w:val="27"/>
          <w:szCs w:val="27"/>
        </w:rPr>
        <w:t>, Совет депутатов</w:t>
      </w:r>
      <w:r w:rsidR="00AD2EEC" w:rsidRPr="00AD2EEC">
        <w:rPr>
          <w:sz w:val="27"/>
          <w:szCs w:val="27"/>
        </w:rPr>
        <w:t xml:space="preserve"> рабочего поселка Мошково Мошковского района Новосибирской области</w:t>
      </w:r>
    </w:p>
    <w:p w:rsidR="00B62763" w:rsidRPr="00AD2EEC" w:rsidRDefault="00B62763" w:rsidP="00662487">
      <w:pPr>
        <w:pStyle w:val="ad"/>
        <w:jc w:val="both"/>
        <w:rPr>
          <w:sz w:val="27"/>
          <w:szCs w:val="27"/>
        </w:rPr>
      </w:pPr>
      <w:r w:rsidRPr="00AD2EEC">
        <w:rPr>
          <w:sz w:val="27"/>
          <w:szCs w:val="27"/>
        </w:rPr>
        <w:t>РЕШИЛ:</w:t>
      </w:r>
    </w:p>
    <w:p w:rsidR="003E0480" w:rsidRPr="00AD2EEC" w:rsidRDefault="00737B74" w:rsidP="00662487">
      <w:pPr>
        <w:spacing w:before="0" w:after="0"/>
        <w:ind w:firstLine="709"/>
        <w:jc w:val="both"/>
        <w:rPr>
          <w:bCs/>
          <w:sz w:val="27"/>
          <w:szCs w:val="27"/>
        </w:rPr>
      </w:pPr>
      <w:r w:rsidRPr="00AD2EEC">
        <w:rPr>
          <w:sz w:val="27"/>
          <w:szCs w:val="27"/>
        </w:rPr>
        <w:t xml:space="preserve">1. Внести </w:t>
      </w:r>
      <w:r w:rsidR="00AE5DF6">
        <w:rPr>
          <w:sz w:val="27"/>
          <w:szCs w:val="27"/>
        </w:rPr>
        <w:t>в местные нормативы</w:t>
      </w:r>
      <w:r w:rsidRPr="00AD2EEC">
        <w:rPr>
          <w:sz w:val="27"/>
          <w:szCs w:val="27"/>
        </w:rPr>
        <w:t xml:space="preserve"> градостроительного проектирования рабочего поселка Мошково Мошковско</w:t>
      </w:r>
      <w:r w:rsidR="00C2665D">
        <w:rPr>
          <w:sz w:val="27"/>
          <w:szCs w:val="27"/>
        </w:rPr>
        <w:t>го района Новосибирской области, утвержденные</w:t>
      </w:r>
      <w:r w:rsidR="00C2665D" w:rsidRPr="00AD2EEC">
        <w:rPr>
          <w:sz w:val="27"/>
          <w:szCs w:val="27"/>
        </w:rPr>
        <w:t xml:space="preserve"> решение</w:t>
      </w:r>
      <w:r w:rsidR="00C2665D">
        <w:rPr>
          <w:sz w:val="27"/>
          <w:szCs w:val="27"/>
        </w:rPr>
        <w:t>м</w:t>
      </w:r>
      <w:r w:rsidR="00C2665D" w:rsidRPr="00AD2EEC">
        <w:rPr>
          <w:sz w:val="27"/>
          <w:szCs w:val="27"/>
        </w:rPr>
        <w:t xml:space="preserve"> четвертой сессии Совета депутатов рабочего поселка Мошково Мошковского района Новосибирской области от 23.12.2015 г. № 32 </w:t>
      </w:r>
      <w:r w:rsidRPr="00AD2EEC">
        <w:rPr>
          <w:sz w:val="27"/>
          <w:szCs w:val="27"/>
        </w:rPr>
        <w:t xml:space="preserve"> </w:t>
      </w:r>
      <w:r w:rsidR="003E0480" w:rsidRPr="00AD2EEC">
        <w:rPr>
          <w:bCs/>
          <w:sz w:val="27"/>
          <w:szCs w:val="27"/>
        </w:rPr>
        <w:t>следующие изменения:</w:t>
      </w:r>
    </w:p>
    <w:p w:rsidR="00662487" w:rsidRPr="00AD2EEC" w:rsidRDefault="00662487" w:rsidP="00662487">
      <w:pPr>
        <w:widowControl w:val="0"/>
        <w:suppressAutoHyphens/>
        <w:snapToGrid/>
        <w:spacing w:before="0" w:after="0"/>
        <w:ind w:firstLine="709"/>
        <w:jc w:val="both"/>
        <w:rPr>
          <w:sz w:val="27"/>
          <w:szCs w:val="27"/>
        </w:rPr>
      </w:pPr>
      <w:r w:rsidRPr="00AD2EEC">
        <w:rPr>
          <w:bCs/>
          <w:sz w:val="27"/>
          <w:szCs w:val="27"/>
        </w:rPr>
        <w:t xml:space="preserve">1) в </w:t>
      </w:r>
      <w:r w:rsidRPr="00AD2EEC">
        <w:rPr>
          <w:sz w:val="27"/>
          <w:szCs w:val="27"/>
        </w:rPr>
        <w:t xml:space="preserve">разделе </w:t>
      </w:r>
      <w:r w:rsidRPr="00AD2EEC">
        <w:rPr>
          <w:sz w:val="27"/>
          <w:szCs w:val="27"/>
          <w:lang w:val="en-US"/>
        </w:rPr>
        <w:t>II</w:t>
      </w:r>
      <w:r w:rsidRPr="00AD2EEC">
        <w:rPr>
          <w:sz w:val="27"/>
          <w:szCs w:val="27"/>
        </w:rPr>
        <w:t xml:space="preserve"> «Основная часть»:</w:t>
      </w:r>
    </w:p>
    <w:p w:rsidR="00662487" w:rsidRPr="00AD2EEC" w:rsidRDefault="00662487" w:rsidP="00662487">
      <w:pPr>
        <w:widowControl w:val="0"/>
        <w:suppressAutoHyphens/>
        <w:snapToGrid/>
        <w:spacing w:before="0" w:after="0"/>
        <w:ind w:firstLine="709"/>
        <w:jc w:val="both"/>
        <w:rPr>
          <w:sz w:val="27"/>
          <w:szCs w:val="27"/>
        </w:rPr>
      </w:pPr>
      <w:r w:rsidRPr="00AD2EEC">
        <w:rPr>
          <w:sz w:val="27"/>
          <w:szCs w:val="27"/>
        </w:rPr>
        <w:t>а) пункт 1 после абзаца тридцать седьмого дополнить абзацем следующего содержания:</w:t>
      </w:r>
    </w:p>
    <w:p w:rsidR="00662487" w:rsidRPr="00AD2EEC" w:rsidRDefault="00662487" w:rsidP="00662487">
      <w:pPr>
        <w:autoSpaceDE w:val="0"/>
        <w:autoSpaceDN w:val="0"/>
        <w:adjustRightInd w:val="0"/>
        <w:snapToGrid/>
        <w:spacing w:before="0" w:after="0"/>
        <w:ind w:firstLine="709"/>
        <w:jc w:val="both"/>
        <w:rPr>
          <w:sz w:val="27"/>
          <w:szCs w:val="27"/>
        </w:rPr>
      </w:pPr>
      <w:r w:rsidRPr="00AD2EEC">
        <w:rPr>
          <w:sz w:val="27"/>
          <w:szCs w:val="27"/>
        </w:rPr>
        <w:t>«учреждение клубного типа – организация, основной деятельностью которой является создание условий для занятий любительским художественным творчеством, предоставление населению услуг социально-культурного, просветительского и досугового характера</w:t>
      </w:r>
      <w:proofErr w:type="gramStart"/>
      <w:r w:rsidRPr="00AD2EEC">
        <w:rPr>
          <w:sz w:val="27"/>
          <w:szCs w:val="27"/>
        </w:rPr>
        <w:t>;»</w:t>
      </w:r>
      <w:proofErr w:type="gramEnd"/>
      <w:r w:rsidRPr="00AD2EEC">
        <w:rPr>
          <w:sz w:val="27"/>
          <w:szCs w:val="27"/>
        </w:rPr>
        <w:t>;</w:t>
      </w:r>
    </w:p>
    <w:p w:rsidR="00662487" w:rsidRPr="00AD2EEC" w:rsidRDefault="00662487" w:rsidP="00662487">
      <w:pPr>
        <w:widowControl w:val="0"/>
        <w:suppressAutoHyphens/>
        <w:snapToGrid/>
        <w:spacing w:before="0" w:after="0"/>
        <w:ind w:firstLine="709"/>
        <w:rPr>
          <w:bCs/>
          <w:sz w:val="27"/>
          <w:szCs w:val="27"/>
        </w:rPr>
      </w:pPr>
      <w:r w:rsidRPr="00AD2EEC">
        <w:rPr>
          <w:bCs/>
          <w:sz w:val="27"/>
          <w:szCs w:val="27"/>
        </w:rPr>
        <w:t>б) в подпункте 4.6 пункта 4:</w:t>
      </w:r>
    </w:p>
    <w:p w:rsidR="00662487" w:rsidRPr="00AD2EEC" w:rsidRDefault="00662487" w:rsidP="00662487">
      <w:pPr>
        <w:autoSpaceDE w:val="0"/>
        <w:autoSpaceDN w:val="0"/>
        <w:adjustRightInd w:val="0"/>
        <w:snapToGrid/>
        <w:spacing w:before="0" w:after="0"/>
        <w:ind w:firstLine="709"/>
        <w:rPr>
          <w:sz w:val="27"/>
          <w:szCs w:val="27"/>
        </w:rPr>
      </w:pPr>
      <w:r w:rsidRPr="00AD2EEC">
        <w:rPr>
          <w:sz w:val="27"/>
          <w:szCs w:val="27"/>
        </w:rPr>
        <w:t>позицию 1 «Территории рекреационного назначения» признать утратившей силу;</w:t>
      </w:r>
    </w:p>
    <w:p w:rsidR="00662487" w:rsidRPr="00AD2EEC" w:rsidRDefault="00662487" w:rsidP="00662487">
      <w:pPr>
        <w:autoSpaceDE w:val="0"/>
        <w:autoSpaceDN w:val="0"/>
        <w:adjustRightInd w:val="0"/>
        <w:snapToGrid/>
        <w:spacing w:before="0" w:after="0" w:line="276" w:lineRule="auto"/>
        <w:ind w:firstLine="709"/>
        <w:jc w:val="both"/>
        <w:rPr>
          <w:sz w:val="27"/>
          <w:szCs w:val="27"/>
        </w:rPr>
      </w:pPr>
      <w:r w:rsidRPr="00AD2EEC">
        <w:rPr>
          <w:bCs/>
          <w:sz w:val="27"/>
          <w:szCs w:val="27"/>
        </w:rPr>
        <w:t xml:space="preserve">позицию </w:t>
      </w:r>
      <w:r w:rsidRPr="00AD2EEC">
        <w:rPr>
          <w:sz w:val="27"/>
          <w:szCs w:val="27"/>
        </w:rPr>
        <w:t>12 «Помещения для культурно-досуговой деятельности» изложить в следующей редакции:</w:t>
      </w:r>
    </w:p>
    <w:tbl>
      <w:tblPr>
        <w:tblW w:w="10915" w:type="dxa"/>
        <w:tblInd w:w="-50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567"/>
        <w:gridCol w:w="1418"/>
        <w:gridCol w:w="1843"/>
        <w:gridCol w:w="1701"/>
        <w:gridCol w:w="1559"/>
        <w:gridCol w:w="1984"/>
        <w:gridCol w:w="851"/>
        <w:gridCol w:w="425"/>
      </w:tblGrid>
      <w:tr w:rsidR="00662487" w:rsidTr="0083062D">
        <w:tc>
          <w:tcPr>
            <w:tcW w:w="567" w:type="dxa"/>
            <w:tcBorders>
              <w:right w:val="single" w:sz="4" w:space="0" w:color="auto"/>
            </w:tcBorders>
          </w:tcPr>
          <w:p w:rsidR="00662487" w:rsidRPr="009B2106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ind w:right="-346"/>
              <w:jc w:val="center"/>
              <w:rPr>
                <w:sz w:val="28"/>
                <w:szCs w:val="28"/>
              </w:rPr>
            </w:pPr>
            <w:r w:rsidRPr="009B2106">
              <w:rPr>
                <w:sz w:val="28"/>
                <w:szCs w:val="28"/>
              </w:rPr>
              <w:t>«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jc w:val="center"/>
              <w:rPr>
                <w:szCs w:val="24"/>
              </w:rPr>
            </w:pPr>
            <w:r w:rsidRPr="000D086F">
              <w:rPr>
                <w:szCs w:val="24"/>
              </w:rPr>
              <w:t>12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0D086F">
              <w:rPr>
                <w:szCs w:val="24"/>
              </w:rPr>
              <w:t xml:space="preserve">Дом </w:t>
            </w:r>
            <w:r w:rsidRPr="000D086F">
              <w:rPr>
                <w:szCs w:val="24"/>
              </w:rPr>
              <w:lastRenderedPageBreak/>
              <w:t>культуры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0D086F">
              <w:rPr>
                <w:szCs w:val="24"/>
              </w:rPr>
              <w:lastRenderedPageBreak/>
              <w:t xml:space="preserve">Расчетные </w:t>
            </w:r>
            <w:r w:rsidRPr="000D086F">
              <w:rPr>
                <w:szCs w:val="24"/>
              </w:rPr>
              <w:lastRenderedPageBreak/>
              <w:t>показатели минимально допустимого уровня обеспеченности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0D086F">
              <w:rPr>
                <w:szCs w:val="24"/>
              </w:rPr>
              <w:lastRenderedPageBreak/>
              <w:t xml:space="preserve">Расчетный </w:t>
            </w:r>
            <w:r w:rsidRPr="000D086F">
              <w:rPr>
                <w:szCs w:val="24"/>
              </w:rPr>
              <w:lastRenderedPageBreak/>
              <w:t xml:space="preserve">показатель минимально допустимого уровня </w:t>
            </w:r>
            <w:proofErr w:type="spellStart"/>
            <w:r w:rsidRPr="000D086F">
              <w:rPr>
                <w:szCs w:val="24"/>
              </w:rPr>
              <w:t>обесп</w:t>
            </w:r>
            <w:proofErr w:type="gramStart"/>
            <w:r w:rsidRPr="000D086F">
              <w:rPr>
                <w:szCs w:val="24"/>
              </w:rPr>
              <w:t>е</w:t>
            </w:r>
            <w:proofErr w:type="spellEnd"/>
            <w:r>
              <w:rPr>
                <w:szCs w:val="24"/>
              </w:rPr>
              <w:t>-</w:t>
            </w:r>
            <w:proofErr w:type="gramEnd"/>
            <w:r>
              <w:rPr>
                <w:szCs w:val="24"/>
              </w:rPr>
              <w:t xml:space="preserve"> </w:t>
            </w:r>
            <w:proofErr w:type="spellStart"/>
            <w:r w:rsidRPr="000D086F">
              <w:rPr>
                <w:szCs w:val="24"/>
              </w:rPr>
              <w:t>ченности</w:t>
            </w:r>
            <w:proofErr w:type="spellEnd"/>
            <w:r w:rsidRPr="000D086F">
              <w:rPr>
                <w:szCs w:val="24"/>
              </w:rPr>
              <w:t xml:space="preserve"> количеством объектов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0D086F">
              <w:rPr>
                <w:szCs w:val="24"/>
              </w:rPr>
              <w:lastRenderedPageBreak/>
              <w:t xml:space="preserve">Уровень </w:t>
            </w:r>
            <w:proofErr w:type="gramStart"/>
            <w:r w:rsidRPr="000D086F">
              <w:rPr>
                <w:szCs w:val="24"/>
              </w:rPr>
              <w:lastRenderedPageBreak/>
              <w:t>обеспечен</w:t>
            </w:r>
            <w:r>
              <w:rPr>
                <w:szCs w:val="24"/>
              </w:rPr>
              <w:t>-</w:t>
            </w:r>
            <w:proofErr w:type="spellStart"/>
            <w:r w:rsidRPr="000D086F">
              <w:rPr>
                <w:szCs w:val="24"/>
              </w:rPr>
              <w:t>ности</w:t>
            </w:r>
            <w:proofErr w:type="spellEnd"/>
            <w:proofErr w:type="gramEnd"/>
            <w:r w:rsidRPr="000D086F">
              <w:rPr>
                <w:szCs w:val="24"/>
              </w:rPr>
              <w:t>, объект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lastRenderedPageBreak/>
              <w:t>1 на 20 тыс. чел.</w:t>
            </w:r>
            <w:r w:rsidRPr="000D086F">
              <w:rPr>
                <w:szCs w:val="24"/>
              </w:rPr>
              <w:t xml:space="preserve"> – </w:t>
            </w:r>
          </w:p>
          <w:p w:rsidR="00662487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lastRenderedPageBreak/>
              <w:t xml:space="preserve">для городского округа </w:t>
            </w:r>
          </w:p>
          <w:p w:rsidR="00662487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 xml:space="preserve">с населением </w:t>
            </w:r>
          </w:p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>до 100 тыс. чел.</w:t>
            </w:r>
            <w:r w:rsidRPr="003F5261">
              <w:rPr>
                <w:szCs w:val="24"/>
              </w:rPr>
              <w:t>;</w:t>
            </w:r>
          </w:p>
          <w:p w:rsidR="00662487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>1 на 100 тыс. чел.</w:t>
            </w:r>
            <w:r w:rsidRPr="000D086F">
              <w:rPr>
                <w:szCs w:val="24"/>
              </w:rPr>
              <w:t xml:space="preserve"> – </w:t>
            </w:r>
          </w:p>
          <w:p w:rsidR="00662487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 xml:space="preserve">для городского округа </w:t>
            </w:r>
          </w:p>
          <w:p w:rsidR="00662487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 xml:space="preserve">с населением от 100 </w:t>
            </w:r>
          </w:p>
          <w:p w:rsidR="00662487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>до 500 тыс. чел.</w:t>
            </w:r>
            <w:r w:rsidRPr="003F5261">
              <w:rPr>
                <w:szCs w:val="24"/>
              </w:rPr>
              <w:t>;</w:t>
            </w:r>
          </w:p>
          <w:p w:rsidR="00662487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 xml:space="preserve">1 на 200 тыс. чел. </w:t>
            </w:r>
            <w:r w:rsidRPr="000D086F">
              <w:rPr>
                <w:szCs w:val="24"/>
              </w:rPr>
              <w:t xml:space="preserve">– </w:t>
            </w:r>
          </w:p>
          <w:p w:rsidR="00662487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 xml:space="preserve">для городского округа </w:t>
            </w:r>
          </w:p>
          <w:p w:rsidR="00662487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 xml:space="preserve">с населением свыше </w:t>
            </w:r>
          </w:p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>500 тыс. чел.</w:t>
            </w:r>
            <w:r w:rsidRPr="003F5261">
              <w:rPr>
                <w:szCs w:val="24"/>
              </w:rPr>
              <w:t>;</w:t>
            </w:r>
          </w:p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>1 – на городское поселение с населением менее 10 тыс. чел.</w:t>
            </w:r>
            <w:r w:rsidRPr="003F5261">
              <w:rPr>
                <w:szCs w:val="24"/>
              </w:rPr>
              <w:t>;</w:t>
            </w:r>
          </w:p>
          <w:p w:rsidR="00662487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 xml:space="preserve">1 на 10 тыс. чел. – </w:t>
            </w:r>
          </w:p>
          <w:p w:rsidR="00662487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 xml:space="preserve">для городского поселения с населением </w:t>
            </w:r>
          </w:p>
          <w:p w:rsidR="00662487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>от 10 до 50 тыс. чел.</w:t>
            </w:r>
            <w:r w:rsidRPr="003F5261">
              <w:rPr>
                <w:szCs w:val="24"/>
              </w:rPr>
              <w:t>;</w:t>
            </w:r>
          </w:p>
          <w:p w:rsidR="00662487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>1 на 25 тыс. чел. –</w:t>
            </w:r>
          </w:p>
          <w:p w:rsidR="00662487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 xml:space="preserve">для городского поселения с населением свыше </w:t>
            </w:r>
          </w:p>
          <w:p w:rsidR="00662487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>50 тыс. чел.</w:t>
            </w:r>
            <w:r w:rsidRPr="003F5261">
              <w:rPr>
                <w:szCs w:val="24"/>
              </w:rPr>
              <w:t>;</w:t>
            </w:r>
          </w:p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>1 – на сельское поселение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662487" w:rsidRPr="00FD5209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  <w:highlight w:val="yellow"/>
              </w:rPr>
            </w:pPr>
          </w:p>
        </w:tc>
      </w:tr>
      <w:tr w:rsidR="00662487" w:rsidTr="0083062D">
        <w:tc>
          <w:tcPr>
            <w:tcW w:w="567" w:type="dxa"/>
            <w:tcBorders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0D086F">
              <w:rPr>
                <w:szCs w:val="24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0D086F">
              <w:rPr>
                <w:szCs w:val="24"/>
              </w:rPr>
              <w:t>Размер земельного участка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0D086F">
              <w:rPr>
                <w:szCs w:val="24"/>
              </w:rPr>
              <w:t xml:space="preserve">по заданию </w:t>
            </w:r>
          </w:p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0D086F">
              <w:rPr>
                <w:szCs w:val="24"/>
              </w:rPr>
              <w:t>на проектирование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662487" w:rsidRPr="00FD5209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  <w:highlight w:val="yellow"/>
              </w:rPr>
            </w:pPr>
          </w:p>
        </w:tc>
      </w:tr>
      <w:tr w:rsidR="00662487" w:rsidTr="0083062D">
        <w:tc>
          <w:tcPr>
            <w:tcW w:w="567" w:type="dxa"/>
            <w:tcBorders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35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0D086F">
              <w:rPr>
                <w:szCs w:val="24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0D086F">
              <w:rPr>
                <w:szCs w:val="24"/>
              </w:rPr>
              <w:t>Транспортная доступность, минут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0D086F">
              <w:rPr>
                <w:szCs w:val="24"/>
              </w:rPr>
              <w:t>городской округ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>60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662487" w:rsidRPr="00FD5209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  <w:highlight w:val="yellow"/>
              </w:rPr>
            </w:pPr>
          </w:p>
        </w:tc>
      </w:tr>
      <w:tr w:rsidR="00662487" w:rsidTr="0083062D">
        <w:tc>
          <w:tcPr>
            <w:tcW w:w="567" w:type="dxa"/>
            <w:tcBorders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354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>городское и сельское поселение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>15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  <w:highlight w:val="yellow"/>
                <w:lang w:val="en-US"/>
              </w:rPr>
            </w:pPr>
          </w:p>
        </w:tc>
      </w:tr>
      <w:tr w:rsidR="00662487" w:rsidTr="0083062D">
        <w:tc>
          <w:tcPr>
            <w:tcW w:w="567" w:type="dxa"/>
            <w:tcBorders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354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</w:tr>
      <w:tr w:rsidR="00662487" w:rsidRPr="000D3167" w:rsidTr="00662487">
        <w:trPr>
          <w:trHeight w:val="317"/>
        </w:trPr>
        <w:tc>
          <w:tcPr>
            <w:tcW w:w="567" w:type="dxa"/>
            <w:vMerge w:val="restart"/>
            <w:tcBorders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354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 xml:space="preserve">Шаговая </w:t>
            </w:r>
            <w:r w:rsidRPr="000D086F">
              <w:rPr>
                <w:szCs w:val="24"/>
              </w:rPr>
              <w:t>доступность, минут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0D086F">
              <w:rPr>
                <w:szCs w:val="24"/>
              </w:rPr>
              <w:t>городской округ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0D086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ind w:right="-62"/>
              <w:rPr>
                <w:szCs w:val="24"/>
              </w:rPr>
            </w:pPr>
            <w:r>
              <w:rPr>
                <w:szCs w:val="24"/>
              </w:rPr>
              <w:t xml:space="preserve">не </w:t>
            </w:r>
            <w:proofErr w:type="spellStart"/>
            <w:proofErr w:type="gramStart"/>
            <w:r>
              <w:rPr>
                <w:szCs w:val="24"/>
              </w:rPr>
              <w:t>норми-руется</w:t>
            </w:r>
            <w:proofErr w:type="spellEnd"/>
            <w:proofErr w:type="gramEnd"/>
          </w:p>
        </w:tc>
        <w:tc>
          <w:tcPr>
            <w:tcW w:w="425" w:type="dxa"/>
            <w:vMerge w:val="restart"/>
            <w:tcBorders>
              <w:left w:val="single" w:sz="4" w:space="0" w:color="auto"/>
            </w:tcBorders>
          </w:tcPr>
          <w:p w:rsidR="00662487" w:rsidRPr="000D3167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 w:val="28"/>
                <w:szCs w:val="28"/>
              </w:rPr>
            </w:pPr>
          </w:p>
          <w:p w:rsidR="00662487" w:rsidRPr="000D3167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 w:val="28"/>
                <w:szCs w:val="28"/>
              </w:rPr>
            </w:pPr>
          </w:p>
          <w:p w:rsidR="00662487" w:rsidRPr="000D3167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 w:val="28"/>
                <w:szCs w:val="28"/>
              </w:rPr>
            </w:pPr>
          </w:p>
          <w:p w:rsidR="00662487" w:rsidRPr="000D3167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 w:val="28"/>
                <w:szCs w:val="28"/>
              </w:rPr>
            </w:pPr>
          </w:p>
          <w:p w:rsidR="00662487" w:rsidRPr="000D3167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 w:val="28"/>
                <w:szCs w:val="28"/>
              </w:rPr>
            </w:pPr>
            <w:r w:rsidRPr="000D3167">
              <w:rPr>
                <w:sz w:val="28"/>
                <w:szCs w:val="28"/>
              </w:rPr>
              <w:t>»</w:t>
            </w:r>
            <w:r w:rsidRPr="000D3167">
              <w:rPr>
                <w:sz w:val="28"/>
                <w:szCs w:val="28"/>
                <w:lang w:val="en-US"/>
              </w:rPr>
              <w:t>;</w:t>
            </w:r>
          </w:p>
        </w:tc>
      </w:tr>
    </w:tbl>
    <w:p w:rsidR="00662487" w:rsidRDefault="00662487" w:rsidP="00B62763">
      <w:pPr>
        <w:autoSpaceDE w:val="0"/>
        <w:autoSpaceDN w:val="0"/>
        <w:adjustRightInd w:val="0"/>
        <w:snapToGrid/>
        <w:spacing w:before="0" w:after="0"/>
        <w:ind w:firstLine="709"/>
        <w:jc w:val="both"/>
        <w:rPr>
          <w:bCs/>
          <w:sz w:val="28"/>
          <w:szCs w:val="28"/>
        </w:rPr>
      </w:pPr>
    </w:p>
    <w:p w:rsidR="00662487" w:rsidRDefault="00662487" w:rsidP="00662487">
      <w:pPr>
        <w:autoSpaceDE w:val="0"/>
        <w:autoSpaceDN w:val="0"/>
        <w:adjustRightInd w:val="0"/>
        <w:snapToGrid/>
        <w:spacing w:before="0" w:after="0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дополнить позициями </w:t>
      </w:r>
      <w:r>
        <w:rPr>
          <w:sz w:val="28"/>
          <w:szCs w:val="28"/>
        </w:rPr>
        <w:t>12.1 и 12.2</w:t>
      </w:r>
      <w:r w:rsidRPr="00A27FF1">
        <w:rPr>
          <w:sz w:val="28"/>
          <w:szCs w:val="28"/>
        </w:rPr>
        <w:t xml:space="preserve"> </w:t>
      </w:r>
      <w:r>
        <w:rPr>
          <w:sz w:val="28"/>
          <w:szCs w:val="28"/>
        </w:rPr>
        <w:t>следующего содержания</w:t>
      </w:r>
      <w:r w:rsidRPr="00A27FF1">
        <w:rPr>
          <w:sz w:val="28"/>
          <w:szCs w:val="28"/>
        </w:rPr>
        <w:t>:</w:t>
      </w:r>
    </w:p>
    <w:p w:rsidR="0083062D" w:rsidRDefault="0083062D" w:rsidP="00662487">
      <w:pPr>
        <w:autoSpaceDE w:val="0"/>
        <w:autoSpaceDN w:val="0"/>
        <w:adjustRightInd w:val="0"/>
        <w:snapToGrid/>
        <w:spacing w:before="0" w:after="0"/>
        <w:ind w:firstLine="709"/>
        <w:jc w:val="both"/>
        <w:rPr>
          <w:sz w:val="28"/>
          <w:szCs w:val="28"/>
        </w:rPr>
      </w:pPr>
    </w:p>
    <w:tbl>
      <w:tblPr>
        <w:tblW w:w="10632" w:type="dxa"/>
        <w:tblInd w:w="-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84"/>
        <w:gridCol w:w="567"/>
        <w:gridCol w:w="1418"/>
        <w:gridCol w:w="1772"/>
        <w:gridCol w:w="71"/>
        <w:gridCol w:w="1701"/>
        <w:gridCol w:w="1559"/>
        <w:gridCol w:w="2835"/>
        <w:gridCol w:w="425"/>
      </w:tblGrid>
      <w:tr w:rsidR="00662487" w:rsidRPr="005C7BAF" w:rsidTr="0083062D">
        <w:trPr>
          <w:trHeight w:val="1843"/>
        </w:trPr>
        <w:tc>
          <w:tcPr>
            <w:tcW w:w="284" w:type="dxa"/>
            <w:vMerge w:val="restart"/>
            <w:tcBorders>
              <w:right w:val="single" w:sz="4" w:space="0" w:color="auto"/>
            </w:tcBorders>
          </w:tcPr>
          <w:p w:rsidR="00662487" w:rsidRPr="001F357C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jc w:val="center"/>
              <w:rPr>
                <w:sz w:val="28"/>
                <w:szCs w:val="28"/>
              </w:rPr>
            </w:pPr>
            <w:r w:rsidRPr="001F357C">
              <w:rPr>
                <w:sz w:val="28"/>
                <w:szCs w:val="28"/>
              </w:rPr>
              <w:lastRenderedPageBreak/>
              <w:t>«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jc w:val="center"/>
              <w:rPr>
                <w:szCs w:val="24"/>
              </w:rPr>
            </w:pPr>
            <w:r w:rsidRPr="005C7BAF">
              <w:rPr>
                <w:szCs w:val="24"/>
              </w:rPr>
              <w:t>12.1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>Центр культурного развития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 xml:space="preserve">Расчетный показатель минимально допустимого уровня </w:t>
            </w:r>
            <w:proofErr w:type="gramStart"/>
            <w:r w:rsidRPr="005C7BAF">
              <w:rPr>
                <w:szCs w:val="24"/>
              </w:rPr>
              <w:t>обеспечен</w:t>
            </w:r>
            <w:r>
              <w:rPr>
                <w:szCs w:val="24"/>
              </w:rPr>
              <w:t>-</w:t>
            </w:r>
            <w:proofErr w:type="spellStart"/>
            <w:r w:rsidRPr="005C7BAF">
              <w:rPr>
                <w:szCs w:val="24"/>
              </w:rPr>
              <w:t>ности</w:t>
            </w:r>
            <w:proofErr w:type="spellEnd"/>
            <w:proofErr w:type="gramEnd"/>
            <w:r w:rsidRPr="005C7BAF">
              <w:rPr>
                <w:szCs w:val="24"/>
              </w:rPr>
              <w:t xml:space="preserve"> количеством объектов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 xml:space="preserve">Уровень </w:t>
            </w:r>
            <w:proofErr w:type="gramStart"/>
            <w:r w:rsidRPr="005C7BAF">
              <w:rPr>
                <w:szCs w:val="24"/>
              </w:rPr>
              <w:t>обеспечен</w:t>
            </w:r>
            <w:r>
              <w:rPr>
                <w:szCs w:val="24"/>
              </w:rPr>
              <w:t>-</w:t>
            </w:r>
            <w:proofErr w:type="spellStart"/>
            <w:r w:rsidRPr="005C7BAF">
              <w:rPr>
                <w:szCs w:val="24"/>
              </w:rPr>
              <w:t>ности</w:t>
            </w:r>
            <w:proofErr w:type="spellEnd"/>
            <w:proofErr w:type="gramEnd"/>
            <w:r w:rsidRPr="005C7BAF">
              <w:rPr>
                <w:szCs w:val="24"/>
              </w:rPr>
              <w:t>, объект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>1 – на муниципальный район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</w:tr>
      <w:tr w:rsidR="00662487" w:rsidRPr="005C7BAF" w:rsidTr="0083062D">
        <w:trPr>
          <w:trHeight w:val="20"/>
        </w:trPr>
        <w:tc>
          <w:tcPr>
            <w:tcW w:w="284" w:type="dxa"/>
            <w:vMerge/>
            <w:tcBorders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>Размер земельного участка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 xml:space="preserve">по заданию </w:t>
            </w:r>
          </w:p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>на проектирование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</w:tr>
      <w:tr w:rsidR="00662487" w:rsidRPr="005C7BAF" w:rsidTr="0083062D">
        <w:trPr>
          <w:trHeight w:val="990"/>
        </w:trPr>
        <w:tc>
          <w:tcPr>
            <w:tcW w:w="284" w:type="dxa"/>
            <w:vMerge/>
            <w:tcBorders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35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>Транспортная доступность, минут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>60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  <w:lang w:val="en-US"/>
              </w:rPr>
            </w:pPr>
          </w:p>
        </w:tc>
      </w:tr>
      <w:tr w:rsidR="00662487" w:rsidRPr="005C7BAF" w:rsidTr="0083062D">
        <w:trPr>
          <w:trHeight w:val="990"/>
        </w:trPr>
        <w:tc>
          <w:tcPr>
            <w:tcW w:w="284" w:type="dxa"/>
            <w:tcBorders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jc w:val="center"/>
              <w:rPr>
                <w:szCs w:val="24"/>
              </w:rPr>
            </w:pPr>
            <w:r>
              <w:rPr>
                <w:szCs w:val="24"/>
              </w:rPr>
              <w:t>12.2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proofErr w:type="gramStart"/>
            <w:r>
              <w:rPr>
                <w:szCs w:val="24"/>
              </w:rPr>
              <w:t>Передвиж</w:t>
            </w:r>
            <w:proofErr w:type="spellEnd"/>
            <w:r>
              <w:rPr>
                <w:szCs w:val="24"/>
              </w:rPr>
              <w:t>-ной</w:t>
            </w:r>
            <w:proofErr w:type="gramEnd"/>
            <w:r>
              <w:rPr>
                <w:szCs w:val="24"/>
              </w:rPr>
              <w:t xml:space="preserve"> </w:t>
            </w:r>
            <w:proofErr w:type="spellStart"/>
            <w:r>
              <w:rPr>
                <w:szCs w:val="24"/>
              </w:rPr>
              <w:t>многофунк-циональный</w:t>
            </w:r>
            <w:proofErr w:type="spellEnd"/>
            <w:r>
              <w:rPr>
                <w:szCs w:val="24"/>
              </w:rPr>
              <w:t xml:space="preserve"> культурный центр</w:t>
            </w:r>
          </w:p>
        </w:tc>
        <w:tc>
          <w:tcPr>
            <w:tcW w:w="17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17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>Расчетный показатель минимально допустимого уровня обеспеченности количеством объектов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 xml:space="preserve">Уровень </w:t>
            </w:r>
            <w:proofErr w:type="gramStart"/>
            <w:r w:rsidRPr="005C7BAF">
              <w:rPr>
                <w:szCs w:val="24"/>
              </w:rPr>
              <w:t>обеспечен</w:t>
            </w:r>
            <w:r>
              <w:rPr>
                <w:szCs w:val="24"/>
              </w:rPr>
              <w:t>-</w:t>
            </w:r>
            <w:proofErr w:type="spellStart"/>
            <w:r w:rsidRPr="005C7BAF">
              <w:rPr>
                <w:szCs w:val="24"/>
              </w:rPr>
              <w:t>ности</w:t>
            </w:r>
            <w:proofErr w:type="spellEnd"/>
            <w:proofErr w:type="gramEnd"/>
            <w:r w:rsidRPr="005C7BAF">
              <w:rPr>
                <w:szCs w:val="24"/>
              </w:rPr>
              <w:t xml:space="preserve">, </w:t>
            </w:r>
            <w:r>
              <w:rPr>
                <w:szCs w:val="24"/>
              </w:rPr>
              <w:t>транспортная единица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>1 – на муниципальный район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</w:tr>
      <w:tr w:rsidR="00662487" w:rsidRPr="005C7BAF" w:rsidTr="0083062D">
        <w:trPr>
          <w:trHeight w:val="990"/>
        </w:trPr>
        <w:tc>
          <w:tcPr>
            <w:tcW w:w="284" w:type="dxa"/>
            <w:tcBorders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7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77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>Размер земельного участка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>не нормируется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</w:tr>
      <w:tr w:rsidR="00662487" w:rsidRPr="005C7BAF" w:rsidTr="0083062D">
        <w:trPr>
          <w:trHeight w:val="990"/>
        </w:trPr>
        <w:tc>
          <w:tcPr>
            <w:tcW w:w="284" w:type="dxa"/>
            <w:tcBorders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35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>Транспортная доступность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>не нормируется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</w:tr>
      <w:tr w:rsidR="00662487" w:rsidRPr="005C7BAF" w:rsidTr="0083062D">
        <w:trPr>
          <w:trHeight w:val="571"/>
        </w:trPr>
        <w:tc>
          <w:tcPr>
            <w:tcW w:w="284" w:type="dxa"/>
            <w:tcBorders>
              <w:right w:val="single" w:sz="4" w:space="0" w:color="auto"/>
            </w:tcBorders>
          </w:tcPr>
          <w:p w:rsidR="00662487" w:rsidRPr="005C7BAF" w:rsidRDefault="00662487" w:rsidP="0083062D">
            <w:pPr>
              <w:rPr>
                <w:szCs w:val="24"/>
              </w:rPr>
            </w:pPr>
          </w:p>
        </w:tc>
        <w:tc>
          <w:tcPr>
            <w:tcW w:w="992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487" w:rsidRPr="005C7BAF" w:rsidRDefault="00662487" w:rsidP="0083062D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5C7BAF">
              <w:rPr>
                <w:szCs w:val="24"/>
              </w:rPr>
              <w:t>Примечание: за нормативную единицу принимаются учреждения культуры клубного типа всех форм собственности.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662487" w:rsidRPr="006231C4" w:rsidRDefault="00662487" w:rsidP="0083062D">
            <w:pPr>
              <w:autoSpaceDE w:val="0"/>
              <w:autoSpaceDN w:val="0"/>
              <w:adjustRightInd w:val="0"/>
              <w:spacing w:before="0" w:after="0"/>
              <w:rPr>
                <w:sz w:val="20"/>
              </w:rPr>
            </w:pPr>
          </w:p>
          <w:p w:rsidR="00662487" w:rsidRPr="006231C4" w:rsidRDefault="00662487" w:rsidP="0083062D">
            <w:pPr>
              <w:autoSpaceDE w:val="0"/>
              <w:autoSpaceDN w:val="0"/>
              <w:adjustRightInd w:val="0"/>
              <w:spacing w:before="0" w:after="0"/>
              <w:rPr>
                <w:sz w:val="28"/>
                <w:szCs w:val="28"/>
              </w:rPr>
            </w:pPr>
            <w:r w:rsidRPr="006231C4">
              <w:rPr>
                <w:sz w:val="28"/>
                <w:szCs w:val="28"/>
              </w:rPr>
              <w:t>»;</w:t>
            </w:r>
          </w:p>
        </w:tc>
      </w:tr>
    </w:tbl>
    <w:p w:rsidR="0083062D" w:rsidRDefault="0083062D" w:rsidP="0083062D">
      <w:pPr>
        <w:autoSpaceDE w:val="0"/>
        <w:autoSpaceDN w:val="0"/>
        <w:adjustRightInd w:val="0"/>
        <w:snapToGrid/>
        <w:spacing w:before="0" w:after="0"/>
        <w:ind w:firstLine="709"/>
        <w:rPr>
          <w:bCs/>
          <w:sz w:val="28"/>
          <w:szCs w:val="28"/>
        </w:rPr>
      </w:pPr>
    </w:p>
    <w:p w:rsidR="0083062D" w:rsidRDefault="0083062D" w:rsidP="0083062D">
      <w:pPr>
        <w:autoSpaceDE w:val="0"/>
        <w:autoSpaceDN w:val="0"/>
        <w:adjustRightInd w:val="0"/>
        <w:snapToGrid/>
        <w:spacing w:before="0" w:after="0"/>
        <w:ind w:firstLine="709"/>
        <w:rPr>
          <w:sz w:val="28"/>
          <w:szCs w:val="28"/>
        </w:rPr>
      </w:pPr>
      <w:r>
        <w:rPr>
          <w:bCs/>
          <w:sz w:val="28"/>
          <w:szCs w:val="28"/>
        </w:rPr>
        <w:t xml:space="preserve">позицию </w:t>
      </w:r>
      <w:r>
        <w:rPr>
          <w:sz w:val="28"/>
          <w:szCs w:val="28"/>
        </w:rPr>
        <w:t>13</w:t>
      </w:r>
      <w:r w:rsidRPr="00A27FF1">
        <w:rPr>
          <w:sz w:val="28"/>
          <w:szCs w:val="28"/>
        </w:rPr>
        <w:t xml:space="preserve"> «</w:t>
      </w:r>
      <w:r>
        <w:rPr>
          <w:sz w:val="28"/>
          <w:szCs w:val="28"/>
        </w:rPr>
        <w:t>Кинотеатры</w:t>
      </w:r>
      <w:r w:rsidRPr="00A27FF1">
        <w:rPr>
          <w:sz w:val="28"/>
          <w:szCs w:val="28"/>
        </w:rPr>
        <w:t>» изложить в следующей редакции:</w:t>
      </w:r>
    </w:p>
    <w:p w:rsidR="0083062D" w:rsidRDefault="0083062D" w:rsidP="0083062D">
      <w:pPr>
        <w:autoSpaceDE w:val="0"/>
        <w:autoSpaceDN w:val="0"/>
        <w:adjustRightInd w:val="0"/>
        <w:snapToGrid/>
        <w:spacing w:before="0" w:after="0"/>
        <w:ind w:firstLine="709"/>
        <w:rPr>
          <w:sz w:val="28"/>
          <w:szCs w:val="28"/>
        </w:rPr>
      </w:pPr>
    </w:p>
    <w:tbl>
      <w:tblPr>
        <w:tblW w:w="10632" w:type="dxa"/>
        <w:tblInd w:w="-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84"/>
        <w:gridCol w:w="567"/>
        <w:gridCol w:w="1418"/>
        <w:gridCol w:w="1843"/>
        <w:gridCol w:w="1701"/>
        <w:gridCol w:w="1559"/>
        <w:gridCol w:w="1843"/>
        <w:gridCol w:w="992"/>
        <w:gridCol w:w="425"/>
      </w:tblGrid>
      <w:tr w:rsidR="0083062D" w:rsidRPr="005C7BAF" w:rsidTr="0083062D">
        <w:trPr>
          <w:trHeight w:val="1843"/>
        </w:trPr>
        <w:tc>
          <w:tcPr>
            <w:tcW w:w="284" w:type="dxa"/>
            <w:vMerge w:val="restart"/>
            <w:tcBorders>
              <w:right w:val="single" w:sz="4" w:space="0" w:color="auto"/>
            </w:tcBorders>
          </w:tcPr>
          <w:p w:rsidR="0083062D" w:rsidRPr="006231C4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center"/>
              <w:rPr>
                <w:sz w:val="28"/>
                <w:szCs w:val="28"/>
              </w:rPr>
            </w:pPr>
            <w:r w:rsidRPr="006231C4">
              <w:rPr>
                <w:sz w:val="28"/>
                <w:szCs w:val="28"/>
              </w:rPr>
              <w:t>«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center"/>
              <w:rPr>
                <w:szCs w:val="24"/>
              </w:rPr>
            </w:pPr>
            <w:r w:rsidRPr="005C7BAF">
              <w:rPr>
                <w:szCs w:val="24"/>
              </w:rPr>
              <w:t>13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>Кинозал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 xml:space="preserve">Расчетный показатель минимально допустимого уровня </w:t>
            </w:r>
            <w:proofErr w:type="gramStart"/>
            <w:r w:rsidRPr="005C7BAF">
              <w:rPr>
                <w:szCs w:val="24"/>
              </w:rPr>
              <w:t>обеспечен</w:t>
            </w:r>
            <w:r>
              <w:rPr>
                <w:szCs w:val="24"/>
              </w:rPr>
              <w:t>-</w:t>
            </w:r>
            <w:proofErr w:type="spellStart"/>
            <w:r w:rsidRPr="005C7BAF">
              <w:rPr>
                <w:szCs w:val="24"/>
              </w:rPr>
              <w:t>ности</w:t>
            </w:r>
            <w:proofErr w:type="spellEnd"/>
            <w:proofErr w:type="gramEnd"/>
            <w:r w:rsidRPr="005C7BAF">
              <w:rPr>
                <w:szCs w:val="24"/>
              </w:rPr>
              <w:t xml:space="preserve"> количеством объектов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 xml:space="preserve">Уровень </w:t>
            </w:r>
            <w:proofErr w:type="gramStart"/>
            <w:r w:rsidRPr="005C7BAF">
              <w:rPr>
                <w:szCs w:val="24"/>
              </w:rPr>
              <w:t>обеспечен</w:t>
            </w:r>
            <w:r>
              <w:rPr>
                <w:szCs w:val="24"/>
              </w:rPr>
              <w:t>-</w:t>
            </w:r>
            <w:proofErr w:type="spellStart"/>
            <w:r w:rsidRPr="005C7BAF">
              <w:rPr>
                <w:szCs w:val="24"/>
              </w:rPr>
              <w:t>ности</w:t>
            </w:r>
            <w:proofErr w:type="spellEnd"/>
            <w:proofErr w:type="gramEnd"/>
            <w:r w:rsidRPr="005C7BAF">
              <w:rPr>
                <w:szCs w:val="24"/>
              </w:rPr>
              <w:t>, объект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>1 – на городское поселение;</w:t>
            </w:r>
          </w:p>
          <w:p w:rsidR="0083062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 xml:space="preserve">1 – на сельское поселение с населением свыше </w:t>
            </w:r>
          </w:p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>3 тыс. чел.;</w:t>
            </w:r>
          </w:p>
          <w:p w:rsidR="0083062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 xml:space="preserve">1 на 15 тыс. чел. – </w:t>
            </w:r>
          </w:p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>для городского округа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</w:tr>
      <w:tr w:rsidR="0083062D" w:rsidRPr="005C7BAF" w:rsidTr="0083062D">
        <w:trPr>
          <w:trHeight w:val="20"/>
        </w:trPr>
        <w:tc>
          <w:tcPr>
            <w:tcW w:w="284" w:type="dxa"/>
            <w:vMerge/>
            <w:tcBorders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>Размер земельного участка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 xml:space="preserve">по заданию </w:t>
            </w:r>
          </w:p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>на проектирование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</w:tr>
      <w:tr w:rsidR="0083062D" w:rsidRPr="005C7BAF" w:rsidTr="0083062D">
        <w:trPr>
          <w:trHeight w:val="426"/>
        </w:trPr>
        <w:tc>
          <w:tcPr>
            <w:tcW w:w="284" w:type="dxa"/>
            <w:vMerge/>
            <w:tcBorders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35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>Транспортная доступность, минут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 xml:space="preserve">городское </w:t>
            </w:r>
          </w:p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>и сельское поселение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>15</w:t>
            </w:r>
          </w:p>
        </w:tc>
        <w:tc>
          <w:tcPr>
            <w:tcW w:w="425" w:type="dxa"/>
            <w:vMerge w:val="restart"/>
            <w:tcBorders>
              <w:lef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  <w:lang w:val="en-US"/>
              </w:rPr>
            </w:pPr>
          </w:p>
        </w:tc>
      </w:tr>
      <w:tr w:rsidR="0083062D" w:rsidRPr="005C7BAF" w:rsidTr="0083062D">
        <w:trPr>
          <w:trHeight w:val="426"/>
        </w:trPr>
        <w:tc>
          <w:tcPr>
            <w:tcW w:w="284" w:type="dxa"/>
            <w:vMerge/>
            <w:tcBorders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354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>городской округ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>60</w:t>
            </w:r>
          </w:p>
        </w:tc>
        <w:tc>
          <w:tcPr>
            <w:tcW w:w="425" w:type="dxa"/>
            <w:vMerge/>
            <w:tcBorders>
              <w:lef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</w:tr>
      <w:tr w:rsidR="0083062D" w:rsidRPr="005C7BAF" w:rsidTr="0083062D">
        <w:trPr>
          <w:trHeight w:val="426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354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>Шаговая доступность, минут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 xml:space="preserve">городское </w:t>
            </w:r>
          </w:p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>и сельское поселение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>30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</w:tr>
      <w:tr w:rsidR="0083062D" w:rsidRPr="005C7BAF" w:rsidTr="0083062D">
        <w:trPr>
          <w:trHeight w:val="426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354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>городской округ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5C7BAF">
              <w:rPr>
                <w:szCs w:val="24"/>
              </w:rPr>
              <w:t xml:space="preserve">не </w:t>
            </w:r>
            <w:proofErr w:type="spellStart"/>
            <w:proofErr w:type="gramStart"/>
            <w:r w:rsidRPr="005C7BAF">
              <w:rPr>
                <w:szCs w:val="24"/>
              </w:rPr>
              <w:t>норми</w:t>
            </w:r>
            <w:r>
              <w:rPr>
                <w:szCs w:val="24"/>
              </w:rPr>
              <w:t>-</w:t>
            </w:r>
            <w:r w:rsidRPr="005C7BAF">
              <w:rPr>
                <w:szCs w:val="24"/>
              </w:rPr>
              <w:t>руется</w:t>
            </w:r>
            <w:proofErr w:type="spellEnd"/>
            <w:proofErr w:type="gramEnd"/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</w:tr>
      <w:tr w:rsidR="0083062D" w:rsidRPr="005C7BAF" w:rsidTr="0083062D">
        <w:trPr>
          <w:trHeight w:val="2495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5C7BAF" w:rsidRDefault="0083062D" w:rsidP="0083062D">
            <w:pPr>
              <w:rPr>
                <w:szCs w:val="24"/>
              </w:rPr>
            </w:pPr>
          </w:p>
        </w:tc>
        <w:tc>
          <w:tcPr>
            <w:tcW w:w="992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5C7BAF">
              <w:rPr>
                <w:szCs w:val="24"/>
              </w:rPr>
              <w:t xml:space="preserve">Примечания: </w:t>
            </w:r>
          </w:p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5C7BAF">
              <w:rPr>
                <w:szCs w:val="24"/>
              </w:rPr>
              <w:t>1. За нормативную единицу принимаются площадки кинопоказа всех форм собственности, а</w:t>
            </w:r>
            <w:r>
              <w:rPr>
                <w:szCs w:val="24"/>
              </w:rPr>
              <w:t> </w:t>
            </w:r>
            <w:r w:rsidRPr="005C7BAF">
              <w:rPr>
                <w:szCs w:val="24"/>
              </w:rPr>
              <w:t>именно кинотеатры и кинозалы, расположенные в специализированном кинотеатре.</w:t>
            </w:r>
          </w:p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5C7BAF">
              <w:rPr>
                <w:szCs w:val="24"/>
              </w:rPr>
              <w:t xml:space="preserve">2. При наличии в </w:t>
            </w:r>
            <w:r>
              <w:rPr>
                <w:szCs w:val="24"/>
              </w:rPr>
              <w:t>кинотеатре нескольких кинозалов</w:t>
            </w:r>
            <w:r w:rsidRPr="005C7BAF">
              <w:rPr>
                <w:szCs w:val="24"/>
              </w:rPr>
              <w:t xml:space="preserve"> к учету принимается каждый кинозал как нормативная единица. Также к расчету принимаются кинозалы, расположенные в учреждении культуры либо в коммерческой организации.</w:t>
            </w:r>
          </w:p>
          <w:p w:rsidR="0083062D" w:rsidRPr="005C7BAF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>
              <w:rPr>
                <w:szCs w:val="24"/>
              </w:rPr>
              <w:t>3</w:t>
            </w:r>
            <w:r w:rsidRPr="005C7BAF">
              <w:rPr>
                <w:szCs w:val="24"/>
              </w:rPr>
              <w:t>. Для населенных пунктов, в которых отсутствуют стационарные кинозалы, органы местного самоуправления организуют кинопоказ на базе передвижных многофункциональных культурных центров.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5C7BAF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  <w:p w:rsidR="0083062D" w:rsidRPr="005C7BAF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  <w:p w:rsidR="0083062D" w:rsidRPr="005C7BAF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  <w:p w:rsidR="0083062D" w:rsidRPr="005C7BAF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  <w:p w:rsidR="0083062D" w:rsidRPr="005C7BAF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  <w:p w:rsidR="0083062D" w:rsidRPr="005C7BAF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  <w:p w:rsidR="0083062D" w:rsidRPr="005C7BAF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  <w:p w:rsidR="0083062D" w:rsidRPr="00226473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 w:val="20"/>
              </w:rPr>
            </w:pPr>
          </w:p>
          <w:p w:rsidR="0083062D" w:rsidRPr="006231C4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 w:val="28"/>
                <w:szCs w:val="28"/>
              </w:rPr>
            </w:pPr>
            <w:r w:rsidRPr="006231C4">
              <w:rPr>
                <w:sz w:val="28"/>
                <w:szCs w:val="28"/>
              </w:rPr>
              <w:t>»;</w:t>
            </w:r>
          </w:p>
        </w:tc>
      </w:tr>
    </w:tbl>
    <w:p w:rsidR="0083062D" w:rsidRDefault="0083062D" w:rsidP="00B62763">
      <w:pPr>
        <w:autoSpaceDE w:val="0"/>
        <w:autoSpaceDN w:val="0"/>
        <w:adjustRightInd w:val="0"/>
        <w:snapToGrid/>
        <w:spacing w:before="0" w:after="0"/>
        <w:ind w:firstLine="709"/>
        <w:jc w:val="both"/>
        <w:rPr>
          <w:bCs/>
          <w:sz w:val="28"/>
          <w:szCs w:val="28"/>
        </w:rPr>
      </w:pPr>
    </w:p>
    <w:p w:rsidR="0083062D" w:rsidRDefault="0083062D" w:rsidP="0083062D">
      <w:pPr>
        <w:widowControl w:val="0"/>
        <w:suppressAutoHyphens/>
        <w:snapToGrid/>
        <w:spacing w:before="0" w:after="0"/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дополнить позициями 13.1-13.12 следующего содержания</w:t>
      </w:r>
      <w:r w:rsidRPr="00E52CAA">
        <w:rPr>
          <w:bCs/>
          <w:sz w:val="28"/>
          <w:szCs w:val="28"/>
        </w:rPr>
        <w:t>:</w:t>
      </w:r>
    </w:p>
    <w:p w:rsidR="0083062D" w:rsidRPr="00A0051A" w:rsidRDefault="0083062D" w:rsidP="0083062D">
      <w:pPr>
        <w:widowControl w:val="0"/>
        <w:suppressAutoHyphens/>
        <w:snapToGrid/>
        <w:spacing w:before="0" w:after="0"/>
        <w:ind w:firstLine="709"/>
        <w:rPr>
          <w:bCs/>
          <w:sz w:val="12"/>
          <w:szCs w:val="12"/>
        </w:rPr>
      </w:pPr>
    </w:p>
    <w:tbl>
      <w:tblPr>
        <w:tblW w:w="10632" w:type="dxa"/>
        <w:tblInd w:w="-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84"/>
        <w:gridCol w:w="709"/>
        <w:gridCol w:w="1418"/>
        <w:gridCol w:w="1842"/>
        <w:gridCol w:w="1701"/>
        <w:gridCol w:w="1560"/>
        <w:gridCol w:w="1842"/>
        <w:gridCol w:w="142"/>
        <w:gridCol w:w="709"/>
        <w:gridCol w:w="425"/>
      </w:tblGrid>
      <w:tr w:rsidR="0083062D" w:rsidRPr="002A3ACB" w:rsidTr="0083062D">
        <w:trPr>
          <w:trHeight w:val="737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6231C4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center"/>
              <w:rPr>
                <w:sz w:val="28"/>
                <w:szCs w:val="28"/>
              </w:rPr>
            </w:pPr>
            <w:r w:rsidRPr="006231C4">
              <w:rPr>
                <w:sz w:val="28"/>
                <w:szCs w:val="28"/>
              </w:rPr>
              <w:t>«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center"/>
              <w:rPr>
                <w:szCs w:val="24"/>
              </w:rPr>
            </w:pPr>
            <w:r w:rsidRPr="002A3ACB">
              <w:rPr>
                <w:szCs w:val="24"/>
              </w:rPr>
              <w:t>13.1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gramStart"/>
            <w:r w:rsidRPr="002A3ACB">
              <w:rPr>
                <w:szCs w:val="24"/>
              </w:rPr>
              <w:t>Обще</w:t>
            </w:r>
            <w:r>
              <w:rPr>
                <w:szCs w:val="24"/>
              </w:rPr>
              <w:t>-</w:t>
            </w:r>
            <w:r w:rsidRPr="002A3ACB">
              <w:rPr>
                <w:szCs w:val="24"/>
              </w:rPr>
              <w:t>доступная</w:t>
            </w:r>
            <w:proofErr w:type="gramEnd"/>
            <w:r w:rsidRPr="002A3ACB">
              <w:rPr>
                <w:szCs w:val="24"/>
              </w:rPr>
              <w:t xml:space="preserve"> библиотека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Расчетные показатели минимально допустимого </w:t>
            </w:r>
            <w:r w:rsidRPr="002A3ACB">
              <w:rPr>
                <w:szCs w:val="24"/>
              </w:rPr>
              <w:lastRenderedPageBreak/>
              <w:t>уровня обеспеченности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lastRenderedPageBreak/>
              <w:t xml:space="preserve">Расчетный показатель минимально допустимого </w:t>
            </w:r>
            <w:r w:rsidRPr="002A3ACB">
              <w:rPr>
                <w:szCs w:val="24"/>
              </w:rPr>
              <w:lastRenderedPageBreak/>
              <w:t xml:space="preserve">уровня </w:t>
            </w:r>
            <w:proofErr w:type="spellStart"/>
            <w:proofErr w:type="gramStart"/>
            <w:r w:rsidRPr="002A3ACB">
              <w:rPr>
                <w:szCs w:val="24"/>
              </w:rPr>
              <w:t>обеспе</w:t>
            </w:r>
            <w:r>
              <w:rPr>
                <w:szCs w:val="24"/>
              </w:rPr>
              <w:t>-</w:t>
            </w:r>
            <w:r w:rsidRPr="002A3ACB">
              <w:rPr>
                <w:szCs w:val="24"/>
              </w:rPr>
              <w:t>ченности</w:t>
            </w:r>
            <w:proofErr w:type="spellEnd"/>
            <w:proofErr w:type="gram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lastRenderedPageBreak/>
              <w:t xml:space="preserve">Уровень </w:t>
            </w:r>
            <w:proofErr w:type="gramStart"/>
            <w:r w:rsidRPr="002A3ACB">
              <w:rPr>
                <w:szCs w:val="24"/>
              </w:rPr>
              <w:t>обеспечен</w:t>
            </w:r>
            <w:r>
              <w:rPr>
                <w:szCs w:val="24"/>
              </w:rPr>
              <w:t>-</w:t>
            </w:r>
            <w:proofErr w:type="spellStart"/>
            <w:r w:rsidRPr="002A3ACB">
              <w:rPr>
                <w:szCs w:val="24"/>
              </w:rPr>
              <w:t>ности</w:t>
            </w:r>
            <w:proofErr w:type="spellEnd"/>
            <w:proofErr w:type="gramEnd"/>
            <w:r w:rsidRPr="002A3ACB">
              <w:rPr>
                <w:szCs w:val="24"/>
              </w:rPr>
              <w:t>, объект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1 на 2</w:t>
            </w:r>
            <w:r>
              <w:rPr>
                <w:szCs w:val="24"/>
              </w:rPr>
              <w:t>0</w:t>
            </w:r>
            <w:r w:rsidRPr="002A3ACB">
              <w:rPr>
                <w:szCs w:val="24"/>
              </w:rPr>
              <w:t xml:space="preserve"> тыс. чел. – 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>для городского округа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453"/>
        </w:trPr>
        <w:tc>
          <w:tcPr>
            <w:tcW w:w="284" w:type="dxa"/>
            <w:vMerge w:val="restart"/>
            <w:tcBorders>
              <w:right w:val="single" w:sz="4" w:space="0" w:color="auto"/>
            </w:tcBorders>
          </w:tcPr>
          <w:p w:rsidR="0083062D" w:rsidRPr="006231C4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center"/>
              <w:rPr>
                <w:szCs w:val="24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количеством объектов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20"/>
        </w:trPr>
        <w:tc>
          <w:tcPr>
            <w:tcW w:w="284" w:type="dxa"/>
            <w:vMerge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Размер земельного участка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по заданию 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на проектирование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1104"/>
        </w:trPr>
        <w:tc>
          <w:tcPr>
            <w:tcW w:w="284" w:type="dxa"/>
            <w:vMerge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Транспортная доступность, минут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40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1104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center"/>
              <w:rPr>
                <w:szCs w:val="24"/>
                <w:lang w:val="en-US"/>
              </w:rPr>
            </w:pPr>
            <w:r w:rsidRPr="002A3ACB">
              <w:rPr>
                <w:szCs w:val="24"/>
                <w:lang w:val="en-US"/>
              </w:rPr>
              <w:t>13.2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gramStart"/>
            <w:r w:rsidRPr="002A3ACB">
              <w:rPr>
                <w:szCs w:val="24"/>
              </w:rPr>
              <w:t>Обще</w:t>
            </w:r>
            <w:r>
              <w:rPr>
                <w:szCs w:val="24"/>
              </w:rPr>
              <w:t>-</w:t>
            </w:r>
            <w:r w:rsidRPr="002A3ACB">
              <w:rPr>
                <w:szCs w:val="24"/>
              </w:rPr>
              <w:t>доступная</w:t>
            </w:r>
            <w:proofErr w:type="gramEnd"/>
            <w:r w:rsidRPr="002A3ACB">
              <w:rPr>
                <w:szCs w:val="24"/>
              </w:rPr>
              <w:t xml:space="preserve"> библиотека с детским отделением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Расчетный показатель минимально допустимого уровня </w:t>
            </w:r>
            <w:proofErr w:type="gramStart"/>
            <w:r w:rsidRPr="002A3ACB">
              <w:rPr>
                <w:szCs w:val="24"/>
              </w:rPr>
              <w:t>обеспечен</w:t>
            </w:r>
            <w:r>
              <w:rPr>
                <w:szCs w:val="24"/>
              </w:rPr>
              <w:t>-</w:t>
            </w:r>
            <w:proofErr w:type="spellStart"/>
            <w:r w:rsidRPr="002A3ACB">
              <w:rPr>
                <w:szCs w:val="24"/>
              </w:rPr>
              <w:t>ности</w:t>
            </w:r>
            <w:proofErr w:type="spellEnd"/>
            <w:proofErr w:type="gramEnd"/>
            <w:r w:rsidRPr="002A3ACB">
              <w:rPr>
                <w:szCs w:val="24"/>
              </w:rPr>
              <w:t xml:space="preserve"> количеством объектов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Уровень </w:t>
            </w:r>
            <w:proofErr w:type="gramStart"/>
            <w:r w:rsidRPr="002A3ACB">
              <w:rPr>
                <w:szCs w:val="24"/>
              </w:rPr>
              <w:t>обеспечен</w:t>
            </w:r>
            <w:r>
              <w:rPr>
                <w:szCs w:val="24"/>
              </w:rPr>
              <w:t>-</w:t>
            </w:r>
            <w:proofErr w:type="spellStart"/>
            <w:r w:rsidRPr="002A3ACB">
              <w:rPr>
                <w:szCs w:val="24"/>
              </w:rPr>
              <w:t>ности</w:t>
            </w:r>
            <w:proofErr w:type="spellEnd"/>
            <w:proofErr w:type="gramEnd"/>
            <w:r w:rsidRPr="002A3ACB">
              <w:rPr>
                <w:szCs w:val="24"/>
              </w:rPr>
              <w:t>, объект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1 на 1</w:t>
            </w:r>
            <w:r>
              <w:rPr>
                <w:szCs w:val="24"/>
              </w:rPr>
              <w:t>0</w:t>
            </w:r>
            <w:r w:rsidRPr="002A3ACB">
              <w:rPr>
                <w:szCs w:val="24"/>
              </w:rPr>
              <w:t xml:space="preserve"> тыс. чел. – 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для городского поселения;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1 – на сельское поселение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1104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Размер земельного участка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по заданию 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на проектирование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771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35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Транспортная доступность, минут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15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587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35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Шаговая доступность, минут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30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453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center"/>
              <w:rPr>
                <w:szCs w:val="24"/>
              </w:rPr>
            </w:pPr>
            <w:r w:rsidRPr="002A3ACB">
              <w:rPr>
                <w:szCs w:val="24"/>
              </w:rPr>
              <w:t>13.3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r w:rsidRPr="002A3ACB">
              <w:rPr>
                <w:szCs w:val="24"/>
              </w:rPr>
              <w:t>Межпосе</w:t>
            </w:r>
            <w:r>
              <w:rPr>
                <w:szCs w:val="24"/>
              </w:rPr>
              <w:t>-</w:t>
            </w:r>
            <w:r w:rsidRPr="002A3ACB">
              <w:rPr>
                <w:szCs w:val="24"/>
              </w:rPr>
              <w:t>ленческая</w:t>
            </w:r>
            <w:proofErr w:type="spellEnd"/>
            <w:r w:rsidRPr="002A3ACB">
              <w:rPr>
                <w:szCs w:val="24"/>
              </w:rPr>
              <w:t xml:space="preserve"> библиотека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Расчетные показатели минимально допустимого </w:t>
            </w:r>
            <w:r w:rsidRPr="002A3ACB">
              <w:rPr>
                <w:szCs w:val="24"/>
              </w:rPr>
              <w:lastRenderedPageBreak/>
              <w:t>уровня обеспеченности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lastRenderedPageBreak/>
              <w:t xml:space="preserve">Расчетный показатель минимально допустимого </w:t>
            </w:r>
            <w:r w:rsidRPr="002A3ACB">
              <w:rPr>
                <w:szCs w:val="24"/>
              </w:rPr>
              <w:lastRenderedPageBreak/>
              <w:t xml:space="preserve">уровня </w:t>
            </w:r>
            <w:proofErr w:type="gramStart"/>
            <w:r w:rsidRPr="002A3ACB">
              <w:rPr>
                <w:szCs w:val="24"/>
              </w:rPr>
              <w:t>обеспечен</w:t>
            </w:r>
            <w:r>
              <w:rPr>
                <w:szCs w:val="24"/>
              </w:rPr>
              <w:t>-</w:t>
            </w:r>
            <w:proofErr w:type="spellStart"/>
            <w:r w:rsidRPr="002A3ACB">
              <w:rPr>
                <w:szCs w:val="24"/>
              </w:rPr>
              <w:t>ности</w:t>
            </w:r>
            <w:proofErr w:type="spellEnd"/>
            <w:proofErr w:type="gramEnd"/>
            <w:r w:rsidRPr="002A3ACB">
              <w:rPr>
                <w:szCs w:val="24"/>
              </w:rPr>
              <w:t xml:space="preserve"> количеством объектов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lastRenderedPageBreak/>
              <w:t xml:space="preserve">Уровень </w:t>
            </w:r>
            <w:proofErr w:type="gramStart"/>
            <w:r w:rsidRPr="002A3ACB">
              <w:rPr>
                <w:szCs w:val="24"/>
              </w:rPr>
              <w:t>обеспечен</w:t>
            </w:r>
            <w:r>
              <w:rPr>
                <w:szCs w:val="24"/>
              </w:rPr>
              <w:t>-</w:t>
            </w:r>
            <w:proofErr w:type="spellStart"/>
            <w:r w:rsidRPr="002A3ACB">
              <w:rPr>
                <w:szCs w:val="24"/>
              </w:rPr>
              <w:t>ности</w:t>
            </w:r>
            <w:proofErr w:type="spellEnd"/>
            <w:proofErr w:type="gramEnd"/>
            <w:r w:rsidRPr="002A3ACB">
              <w:rPr>
                <w:szCs w:val="24"/>
              </w:rPr>
              <w:t>, объект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1 – на муниципальный район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514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Размер земельного участка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по заданию 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на проектирование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519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Транспортная доступность, минут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60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1021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center"/>
              <w:rPr>
                <w:szCs w:val="24"/>
              </w:rPr>
            </w:pPr>
            <w:r w:rsidRPr="002A3ACB">
              <w:rPr>
                <w:szCs w:val="24"/>
              </w:rPr>
              <w:t>13.4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Детская библиотека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Расчетный показатель минимально допустимого уровня </w:t>
            </w:r>
            <w:proofErr w:type="gramStart"/>
            <w:r w:rsidRPr="002A3ACB">
              <w:rPr>
                <w:szCs w:val="24"/>
              </w:rPr>
              <w:t>обеспечен</w:t>
            </w:r>
            <w:r>
              <w:rPr>
                <w:szCs w:val="24"/>
              </w:rPr>
              <w:t>-</w:t>
            </w:r>
            <w:proofErr w:type="spellStart"/>
            <w:r w:rsidRPr="002A3ACB">
              <w:rPr>
                <w:szCs w:val="24"/>
              </w:rPr>
              <w:t>ности</w:t>
            </w:r>
            <w:proofErr w:type="spellEnd"/>
            <w:proofErr w:type="gramEnd"/>
            <w:r w:rsidRPr="002A3ACB">
              <w:rPr>
                <w:szCs w:val="24"/>
              </w:rPr>
              <w:t xml:space="preserve"> количеством объектов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Уровень </w:t>
            </w:r>
            <w:proofErr w:type="gramStart"/>
            <w:r w:rsidRPr="002A3ACB">
              <w:rPr>
                <w:szCs w:val="24"/>
              </w:rPr>
              <w:t>обеспечен</w:t>
            </w:r>
            <w:r>
              <w:rPr>
                <w:szCs w:val="24"/>
              </w:rPr>
              <w:t>-</w:t>
            </w:r>
            <w:proofErr w:type="spellStart"/>
            <w:r w:rsidRPr="002A3ACB">
              <w:rPr>
                <w:szCs w:val="24"/>
              </w:rPr>
              <w:t>ности</w:t>
            </w:r>
            <w:proofErr w:type="spellEnd"/>
            <w:proofErr w:type="gramEnd"/>
            <w:r w:rsidRPr="002A3ACB">
              <w:rPr>
                <w:szCs w:val="24"/>
              </w:rPr>
              <w:t>, объект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1 на 1</w:t>
            </w:r>
            <w:r>
              <w:rPr>
                <w:szCs w:val="24"/>
              </w:rPr>
              <w:t>0</w:t>
            </w:r>
            <w:r w:rsidRPr="002A3ACB">
              <w:rPr>
                <w:szCs w:val="24"/>
              </w:rPr>
              <w:t xml:space="preserve"> тыс. детей </w:t>
            </w:r>
          </w:p>
          <w:p w:rsidR="0083062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до 14 лет – 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для городского округа;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1 – на муниципальный район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1021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Размер земельного участка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по заданию 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на проектирование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426"/>
        </w:trPr>
        <w:tc>
          <w:tcPr>
            <w:tcW w:w="284" w:type="dxa"/>
            <w:vMerge w:val="restart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35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Транспортная доступность, минут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городской округ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40</w:t>
            </w:r>
          </w:p>
        </w:tc>
        <w:tc>
          <w:tcPr>
            <w:tcW w:w="425" w:type="dxa"/>
            <w:vMerge w:val="restart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63"/>
        </w:trPr>
        <w:tc>
          <w:tcPr>
            <w:tcW w:w="284" w:type="dxa"/>
            <w:vMerge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35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муниципальный район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60</w:t>
            </w:r>
          </w:p>
        </w:tc>
        <w:tc>
          <w:tcPr>
            <w:tcW w:w="425" w:type="dxa"/>
            <w:vMerge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63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center"/>
              <w:rPr>
                <w:szCs w:val="24"/>
              </w:rPr>
            </w:pPr>
            <w:r w:rsidRPr="002A3ACB">
              <w:rPr>
                <w:szCs w:val="24"/>
              </w:rPr>
              <w:t>13.5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Точка доступа 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к </w:t>
            </w:r>
            <w:proofErr w:type="gramStart"/>
            <w:r w:rsidRPr="002A3ACB">
              <w:rPr>
                <w:szCs w:val="24"/>
              </w:rPr>
              <w:t>полно</w:t>
            </w:r>
            <w:r>
              <w:rPr>
                <w:szCs w:val="24"/>
              </w:rPr>
              <w:t>-</w:t>
            </w:r>
            <w:r w:rsidRPr="002A3ACB">
              <w:rPr>
                <w:szCs w:val="24"/>
              </w:rPr>
              <w:t>текстовым</w:t>
            </w:r>
            <w:proofErr w:type="gramEnd"/>
            <w:r w:rsidRPr="002A3ACB">
              <w:rPr>
                <w:szCs w:val="24"/>
              </w:rPr>
              <w:t xml:space="preserve"> </w:t>
            </w:r>
            <w:proofErr w:type="spellStart"/>
            <w:r w:rsidRPr="002A3ACB">
              <w:rPr>
                <w:szCs w:val="24"/>
              </w:rPr>
              <w:t>информаци</w:t>
            </w:r>
            <w:r>
              <w:rPr>
                <w:szCs w:val="24"/>
              </w:rPr>
              <w:t>-</w:t>
            </w:r>
            <w:r w:rsidRPr="002A3ACB">
              <w:rPr>
                <w:szCs w:val="24"/>
              </w:rPr>
              <w:t>онным</w:t>
            </w:r>
            <w:proofErr w:type="spellEnd"/>
            <w:r w:rsidRPr="002A3ACB">
              <w:rPr>
                <w:szCs w:val="24"/>
              </w:rPr>
              <w:t xml:space="preserve"> </w:t>
            </w:r>
            <w:r w:rsidRPr="002A3ACB">
              <w:rPr>
                <w:szCs w:val="24"/>
              </w:rPr>
              <w:lastRenderedPageBreak/>
              <w:t>ресурсам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lastRenderedPageBreak/>
              <w:t>Расчетные показатели минимально допустимого уровня обеспеченности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Расчетный показатель минимально допустимого уровня </w:t>
            </w:r>
            <w:proofErr w:type="gramStart"/>
            <w:r w:rsidRPr="002A3ACB">
              <w:rPr>
                <w:szCs w:val="24"/>
              </w:rPr>
              <w:t>обеспечен</w:t>
            </w:r>
            <w:r>
              <w:rPr>
                <w:szCs w:val="24"/>
              </w:rPr>
              <w:t>-</w:t>
            </w:r>
            <w:proofErr w:type="spellStart"/>
            <w:r w:rsidRPr="002A3ACB">
              <w:rPr>
                <w:szCs w:val="24"/>
              </w:rPr>
              <w:lastRenderedPageBreak/>
              <w:t>ности</w:t>
            </w:r>
            <w:proofErr w:type="spellEnd"/>
            <w:proofErr w:type="gramEnd"/>
            <w:r w:rsidRPr="002A3ACB">
              <w:rPr>
                <w:szCs w:val="24"/>
              </w:rPr>
              <w:t xml:space="preserve"> количеством объектов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lastRenderedPageBreak/>
              <w:t xml:space="preserve">Уровень </w:t>
            </w:r>
            <w:proofErr w:type="gramStart"/>
            <w:r w:rsidRPr="002A3ACB">
              <w:rPr>
                <w:szCs w:val="24"/>
              </w:rPr>
              <w:t>обеспечен</w:t>
            </w:r>
            <w:r>
              <w:rPr>
                <w:szCs w:val="24"/>
              </w:rPr>
              <w:t>-</w:t>
            </w:r>
            <w:proofErr w:type="spellStart"/>
            <w:r w:rsidRPr="002A3ACB">
              <w:rPr>
                <w:szCs w:val="24"/>
              </w:rPr>
              <w:t>ности</w:t>
            </w:r>
            <w:proofErr w:type="spellEnd"/>
            <w:proofErr w:type="gramEnd"/>
            <w:r w:rsidRPr="002A3ACB">
              <w:rPr>
                <w:szCs w:val="24"/>
              </w:rPr>
              <w:t>, объект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2 – на городской округ</w:t>
            </w:r>
            <w:r>
              <w:rPr>
                <w:szCs w:val="24"/>
              </w:rPr>
              <w:t>;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1 – на муниципальный район, городское и сельское поселение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63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Размер земельного участка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не нормируется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317"/>
        </w:trPr>
        <w:tc>
          <w:tcPr>
            <w:tcW w:w="284" w:type="dxa"/>
            <w:vMerge w:val="restart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35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Расчетный </w:t>
            </w:r>
            <w:r w:rsidRPr="00256155">
              <w:rPr>
                <w:szCs w:val="24"/>
              </w:rPr>
              <w:t>показатель максимально допустимого уровня территориальной доступности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Транспортная доступность, минут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городской округ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100</w:t>
            </w:r>
          </w:p>
        </w:tc>
        <w:tc>
          <w:tcPr>
            <w:tcW w:w="425" w:type="dxa"/>
            <w:vMerge w:val="restart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317"/>
        </w:trPr>
        <w:tc>
          <w:tcPr>
            <w:tcW w:w="284" w:type="dxa"/>
            <w:vMerge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35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муниципальный район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60</w:t>
            </w:r>
          </w:p>
        </w:tc>
        <w:tc>
          <w:tcPr>
            <w:tcW w:w="425" w:type="dxa"/>
            <w:vMerge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317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35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городское 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и сельское поселение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30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317"/>
        </w:trPr>
        <w:tc>
          <w:tcPr>
            <w:tcW w:w="284" w:type="dxa"/>
            <w:vMerge w:val="restart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35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Шаговая доступность, минут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городской округ, муниципальный район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ind w:right="-204"/>
              <w:rPr>
                <w:szCs w:val="24"/>
              </w:rPr>
            </w:pPr>
            <w:r>
              <w:rPr>
                <w:szCs w:val="24"/>
              </w:rPr>
              <w:t>н</w:t>
            </w:r>
            <w:r w:rsidRPr="002A3ACB">
              <w:rPr>
                <w:szCs w:val="24"/>
              </w:rPr>
              <w:t xml:space="preserve">е 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ind w:right="-204"/>
              <w:rPr>
                <w:szCs w:val="24"/>
              </w:rPr>
            </w:pPr>
            <w:r w:rsidRPr="002A3ACB">
              <w:rPr>
                <w:szCs w:val="24"/>
              </w:rPr>
              <w:t>нор</w:t>
            </w:r>
            <w:r>
              <w:rPr>
                <w:szCs w:val="24"/>
              </w:rPr>
              <w:t>-</w:t>
            </w:r>
            <w:r w:rsidRPr="002A3ACB">
              <w:rPr>
                <w:szCs w:val="24"/>
              </w:rPr>
              <w:t>миру</w:t>
            </w:r>
            <w:r>
              <w:rPr>
                <w:szCs w:val="24"/>
              </w:rPr>
              <w:t>-</w:t>
            </w:r>
            <w:proofErr w:type="spellStart"/>
            <w:r w:rsidRPr="002A3ACB">
              <w:rPr>
                <w:szCs w:val="24"/>
              </w:rPr>
              <w:t>ется</w:t>
            </w:r>
            <w:proofErr w:type="spellEnd"/>
          </w:p>
        </w:tc>
        <w:tc>
          <w:tcPr>
            <w:tcW w:w="425" w:type="dxa"/>
            <w:vMerge w:val="restart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317"/>
        </w:trPr>
        <w:tc>
          <w:tcPr>
            <w:tcW w:w="284" w:type="dxa"/>
            <w:vMerge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35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городское 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и сельское поселение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30</w:t>
            </w:r>
          </w:p>
        </w:tc>
        <w:tc>
          <w:tcPr>
            <w:tcW w:w="425" w:type="dxa"/>
            <w:vMerge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317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99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2A3ACB">
              <w:rPr>
                <w:szCs w:val="24"/>
              </w:rPr>
              <w:t>Примечания:</w:t>
            </w:r>
          </w:p>
          <w:p w:rsidR="0083062D" w:rsidRPr="0069784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2A3ACB">
              <w:rPr>
                <w:szCs w:val="24"/>
              </w:rPr>
              <w:t>1.</w:t>
            </w:r>
            <w:r w:rsidRPr="002A3ACB">
              <w:rPr>
                <w:szCs w:val="24"/>
                <w:lang w:val="en-US"/>
              </w:rPr>
              <w:t> </w:t>
            </w:r>
            <w:r>
              <w:rPr>
                <w:szCs w:val="24"/>
              </w:rPr>
              <w:t>Для городского округа с населением менее 20 тыс. чел. к расчету принимается 1 библиотека на 10 тыс. чел.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>
              <w:rPr>
                <w:szCs w:val="24"/>
              </w:rPr>
              <w:t>2. </w:t>
            </w:r>
            <w:r w:rsidRPr="002A3ACB">
              <w:rPr>
                <w:szCs w:val="24"/>
              </w:rPr>
              <w:t>В случае если в состав муниципального района входят городские поселения</w:t>
            </w:r>
            <w:r>
              <w:rPr>
                <w:szCs w:val="24"/>
              </w:rPr>
              <w:t>,</w:t>
            </w:r>
            <w:r w:rsidRPr="002A3ACB">
              <w:rPr>
                <w:szCs w:val="24"/>
              </w:rPr>
              <w:t xml:space="preserve"> имеющие количество детей более 15 тыс. чел., то в таких городских поселениях целесообразно создать самостоятельную детскую библиотеку.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>
              <w:rPr>
                <w:szCs w:val="24"/>
              </w:rPr>
              <w:t>3</w:t>
            </w:r>
            <w:r w:rsidRPr="002A3ACB">
              <w:rPr>
                <w:szCs w:val="24"/>
              </w:rPr>
              <w:t>. В городском поселении, которое является административным центром муниципального района, нецелесообразно создавать самостоятельную детскую библиотеку ввиду исключения дублирования функций детской библиотеки, созданной на уровне муниципального района.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>
              <w:rPr>
                <w:szCs w:val="24"/>
              </w:rPr>
              <w:t>4</w:t>
            </w:r>
            <w:r w:rsidRPr="002A3ACB">
              <w:rPr>
                <w:szCs w:val="24"/>
              </w:rPr>
              <w:t xml:space="preserve">. Организационная структура библиотечного обслуживания сельских населенных пунктов должна предусматривать в административном центре сельского поселения общедоступную библиотеку с детским отделением либо при условии передачи полномочий по библиотечному обслуживанию на уровень муниципального района филиал </w:t>
            </w:r>
            <w:proofErr w:type="spellStart"/>
            <w:r w:rsidRPr="002A3ACB">
              <w:rPr>
                <w:szCs w:val="24"/>
              </w:rPr>
              <w:t>межпоселенческой</w:t>
            </w:r>
            <w:proofErr w:type="spellEnd"/>
            <w:r w:rsidRPr="002A3ACB">
              <w:rPr>
                <w:szCs w:val="24"/>
              </w:rPr>
              <w:t xml:space="preserve"> библиотеки с</w:t>
            </w:r>
            <w:r>
              <w:rPr>
                <w:szCs w:val="24"/>
              </w:rPr>
              <w:t> </w:t>
            </w:r>
            <w:r w:rsidRPr="002A3ACB">
              <w:rPr>
                <w:szCs w:val="24"/>
              </w:rPr>
              <w:t>детским отделением.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317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center"/>
              <w:rPr>
                <w:szCs w:val="24"/>
              </w:rPr>
            </w:pPr>
            <w:r w:rsidRPr="002A3ACB">
              <w:rPr>
                <w:szCs w:val="24"/>
              </w:rPr>
              <w:t>13.6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proofErr w:type="gramStart"/>
            <w:r w:rsidRPr="002A3ACB">
              <w:rPr>
                <w:szCs w:val="24"/>
              </w:rPr>
              <w:t>Краеведче</w:t>
            </w:r>
            <w:r>
              <w:rPr>
                <w:szCs w:val="24"/>
              </w:rPr>
              <w:t>-</w:t>
            </w:r>
            <w:r w:rsidRPr="002A3ACB">
              <w:rPr>
                <w:szCs w:val="24"/>
              </w:rPr>
              <w:t>ский</w:t>
            </w:r>
            <w:proofErr w:type="spellEnd"/>
            <w:proofErr w:type="gramEnd"/>
            <w:r w:rsidRPr="002A3ACB">
              <w:rPr>
                <w:szCs w:val="24"/>
              </w:rPr>
              <w:t xml:space="preserve"> музей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Расчетный показатель минимально допустимого уровня </w:t>
            </w:r>
            <w:proofErr w:type="gramStart"/>
            <w:r w:rsidRPr="002A3ACB">
              <w:rPr>
                <w:szCs w:val="24"/>
              </w:rPr>
              <w:t>обеспечен</w:t>
            </w:r>
            <w:r>
              <w:rPr>
                <w:szCs w:val="24"/>
              </w:rPr>
              <w:t>-</w:t>
            </w:r>
            <w:proofErr w:type="spellStart"/>
            <w:r w:rsidRPr="002A3ACB">
              <w:rPr>
                <w:szCs w:val="24"/>
              </w:rPr>
              <w:lastRenderedPageBreak/>
              <w:t>ности</w:t>
            </w:r>
            <w:proofErr w:type="spellEnd"/>
            <w:proofErr w:type="gramEnd"/>
            <w:r w:rsidRPr="002A3ACB">
              <w:rPr>
                <w:szCs w:val="24"/>
              </w:rPr>
              <w:t xml:space="preserve"> количеством объектов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lastRenderedPageBreak/>
              <w:t xml:space="preserve">Уровень </w:t>
            </w:r>
            <w:proofErr w:type="gramStart"/>
            <w:r w:rsidRPr="002A3ACB">
              <w:rPr>
                <w:szCs w:val="24"/>
              </w:rPr>
              <w:t>обеспечен</w:t>
            </w:r>
            <w:r>
              <w:rPr>
                <w:szCs w:val="24"/>
              </w:rPr>
              <w:t>-</w:t>
            </w:r>
            <w:proofErr w:type="spellStart"/>
            <w:r w:rsidRPr="002A3ACB">
              <w:rPr>
                <w:szCs w:val="24"/>
              </w:rPr>
              <w:t>ности</w:t>
            </w:r>
            <w:proofErr w:type="spellEnd"/>
            <w:proofErr w:type="gramEnd"/>
            <w:r w:rsidRPr="002A3ACB">
              <w:rPr>
                <w:szCs w:val="24"/>
              </w:rPr>
              <w:t>, объект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1 – на городской округ, городское поселение</w:t>
            </w:r>
            <w:r>
              <w:rPr>
                <w:szCs w:val="24"/>
              </w:rPr>
              <w:t xml:space="preserve">, </w:t>
            </w:r>
            <w:r w:rsidRPr="002A3ACB">
              <w:rPr>
                <w:szCs w:val="24"/>
              </w:rPr>
              <w:t>муниципальный район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317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Размер земельного участка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по заданию 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на проектирование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531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35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Транспортная доступность, минут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городской округ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120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531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35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>муниципальный район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>60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242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35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городское поселение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30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807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center"/>
              <w:rPr>
                <w:szCs w:val="24"/>
              </w:rPr>
            </w:pPr>
            <w:r w:rsidRPr="002A3ACB">
              <w:rPr>
                <w:szCs w:val="24"/>
              </w:rPr>
              <w:t>13.7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proofErr w:type="spellStart"/>
            <w:proofErr w:type="gramStart"/>
            <w:r w:rsidRPr="002A3ACB">
              <w:rPr>
                <w:szCs w:val="24"/>
              </w:rPr>
              <w:t>Тематиче</w:t>
            </w:r>
            <w:r>
              <w:rPr>
                <w:szCs w:val="24"/>
              </w:rPr>
              <w:t>-</w:t>
            </w:r>
            <w:r w:rsidRPr="002A3ACB">
              <w:rPr>
                <w:szCs w:val="24"/>
              </w:rPr>
              <w:t>ский</w:t>
            </w:r>
            <w:proofErr w:type="spellEnd"/>
            <w:proofErr w:type="gramEnd"/>
            <w:r w:rsidRPr="002A3ACB">
              <w:rPr>
                <w:szCs w:val="24"/>
              </w:rPr>
              <w:t xml:space="preserve"> музей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Расчетный показатель минимально допустимого уровня </w:t>
            </w:r>
            <w:proofErr w:type="gramStart"/>
            <w:r w:rsidRPr="002A3ACB">
              <w:rPr>
                <w:szCs w:val="24"/>
              </w:rPr>
              <w:t>обеспечен</w:t>
            </w:r>
            <w:r>
              <w:rPr>
                <w:szCs w:val="24"/>
              </w:rPr>
              <w:t>-</w:t>
            </w:r>
            <w:proofErr w:type="spellStart"/>
            <w:r w:rsidRPr="002A3ACB">
              <w:rPr>
                <w:szCs w:val="24"/>
              </w:rPr>
              <w:t>ности</w:t>
            </w:r>
            <w:proofErr w:type="spellEnd"/>
            <w:proofErr w:type="gramEnd"/>
            <w:r w:rsidRPr="002A3ACB">
              <w:rPr>
                <w:szCs w:val="24"/>
              </w:rPr>
              <w:t xml:space="preserve"> количеством объектов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Уровень </w:t>
            </w:r>
            <w:proofErr w:type="gramStart"/>
            <w:r w:rsidRPr="002A3ACB">
              <w:rPr>
                <w:szCs w:val="24"/>
              </w:rPr>
              <w:t>обеспечен</w:t>
            </w:r>
            <w:r>
              <w:rPr>
                <w:szCs w:val="24"/>
              </w:rPr>
              <w:t>-</w:t>
            </w:r>
            <w:proofErr w:type="spellStart"/>
            <w:r w:rsidRPr="002A3ACB">
              <w:rPr>
                <w:szCs w:val="24"/>
              </w:rPr>
              <w:t>ности</w:t>
            </w:r>
            <w:proofErr w:type="spellEnd"/>
            <w:proofErr w:type="gramEnd"/>
            <w:r w:rsidRPr="002A3ACB">
              <w:rPr>
                <w:szCs w:val="24"/>
              </w:rPr>
              <w:t>, объект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>1 – на городской округ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807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Размер земельного участка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по заданию 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на проектирование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445"/>
        </w:trPr>
        <w:tc>
          <w:tcPr>
            <w:tcW w:w="284" w:type="dxa"/>
            <w:vMerge w:val="restart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35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Транспортная доступность, минут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городской округ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120</w:t>
            </w:r>
          </w:p>
        </w:tc>
        <w:tc>
          <w:tcPr>
            <w:tcW w:w="425" w:type="dxa"/>
            <w:vMerge w:val="restart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120"/>
        </w:trPr>
        <w:tc>
          <w:tcPr>
            <w:tcW w:w="284" w:type="dxa"/>
            <w:vMerge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35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муниципальный район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60</w:t>
            </w:r>
          </w:p>
        </w:tc>
        <w:tc>
          <w:tcPr>
            <w:tcW w:w="425" w:type="dxa"/>
            <w:vMerge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120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99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2A3ACB">
              <w:rPr>
                <w:szCs w:val="24"/>
              </w:rPr>
              <w:t>Примечания: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2A3ACB">
              <w:rPr>
                <w:szCs w:val="24"/>
              </w:rPr>
              <w:t>1.</w:t>
            </w:r>
            <w:r w:rsidRPr="002A3ACB">
              <w:rPr>
                <w:szCs w:val="24"/>
                <w:lang w:val="en-US"/>
              </w:rPr>
              <w:t> </w:t>
            </w:r>
            <w:r w:rsidRPr="002A3ACB">
              <w:rPr>
                <w:szCs w:val="24"/>
              </w:rPr>
              <w:t xml:space="preserve">За нормативную единицу принимаются музеи, являющиеся юридическими лицами, а также музеи-филиалы без образования юридического лица и территориально обособленные экспозиционные отделы музеев независимо от формы собственности (ведомственные, частные) при условии, если их фонды вошли в государственную или негосударственную часть </w:t>
            </w:r>
            <w:r w:rsidRPr="002A3ACB">
              <w:rPr>
                <w:szCs w:val="24"/>
              </w:rPr>
              <w:lastRenderedPageBreak/>
              <w:t>музейного Фонда Российской Федерации.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2A3ACB">
              <w:rPr>
                <w:szCs w:val="24"/>
              </w:rPr>
              <w:t>2. </w:t>
            </w:r>
            <w:proofErr w:type="gramStart"/>
            <w:r w:rsidRPr="002A3ACB">
              <w:rPr>
                <w:szCs w:val="24"/>
              </w:rPr>
              <w:t>Тематические музеи могут быть любой профильной группы: политехнический, мемориальный, военно-исторический, историко-бытовой, археологический, этнографический, литературный, музыкальный, музей науки, техники, кино, архитектуры, боевой (трудовой) славы.</w:t>
            </w:r>
            <w:proofErr w:type="gramEnd"/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2A3ACB">
              <w:rPr>
                <w:szCs w:val="24"/>
              </w:rPr>
              <w:t>3. В муниципальном образовании музеи создаются при наличии музейных предметов и коллекций, зарегистрированных в порядке, установленном законодательством Российской Федерации независимо от количества населения.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2A3ACB">
              <w:rPr>
                <w:szCs w:val="24"/>
              </w:rPr>
              <w:t>4</w:t>
            </w:r>
            <w:r>
              <w:rPr>
                <w:szCs w:val="24"/>
              </w:rPr>
              <w:t>. </w:t>
            </w:r>
            <w:proofErr w:type="gramStart"/>
            <w:r>
              <w:rPr>
                <w:szCs w:val="24"/>
              </w:rPr>
              <w:t>В муниципальных образованиях</w:t>
            </w:r>
            <w:r w:rsidRPr="002A3ACB">
              <w:rPr>
                <w:szCs w:val="24"/>
              </w:rPr>
              <w:t xml:space="preserve"> в целях оптимизации затрат на содержание административно-управленческого аппарата и персонала научных работников могут быть созданы филиалы или структурные подразделения государственных музеев, оказывающие услуги в отдельно стоящих зданиях либо в помещениях учреждений культуры иных функциональных видов, либо в помещениях иных населенных пунктов, которые должны учитываться в качестве нормативной единицы, так как они обслуживают местное население.</w:t>
            </w:r>
            <w:proofErr w:type="gramEnd"/>
          </w:p>
          <w:p w:rsidR="0083062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2A3ACB">
              <w:rPr>
                <w:szCs w:val="24"/>
              </w:rPr>
              <w:t>5. Районные музеи могут иметь филиалы или структурные подразделения в населенных пунктах сельских поселений. Филиалы районного музея в сельских поселениях принимаются к</w:t>
            </w:r>
            <w:r>
              <w:rPr>
                <w:szCs w:val="24"/>
              </w:rPr>
              <w:t> </w:t>
            </w:r>
            <w:r w:rsidRPr="002A3ACB">
              <w:rPr>
                <w:szCs w:val="24"/>
              </w:rPr>
              <w:t>расчету в качестве нормативной единицы.</w:t>
            </w:r>
          </w:p>
          <w:p w:rsidR="0083062D" w:rsidRPr="00A0051A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 w:val="12"/>
                <w:szCs w:val="12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120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3062D" w:rsidRPr="0002299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center"/>
              <w:rPr>
                <w:szCs w:val="24"/>
              </w:rPr>
            </w:pPr>
            <w:r w:rsidRPr="0002299D">
              <w:rPr>
                <w:szCs w:val="24"/>
              </w:rPr>
              <w:t>13.8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3062D" w:rsidRPr="0002299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02299D">
              <w:rPr>
                <w:szCs w:val="24"/>
              </w:rPr>
              <w:t>Театр</w:t>
            </w:r>
          </w:p>
          <w:p w:rsidR="0083062D" w:rsidRPr="0002299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02299D">
              <w:rPr>
                <w:szCs w:val="24"/>
              </w:rPr>
              <w:t>по видам искусств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02299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02299D">
              <w:rPr>
                <w:szCs w:val="24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02299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02299D">
              <w:rPr>
                <w:szCs w:val="24"/>
              </w:rPr>
              <w:t xml:space="preserve">Расчетный показатель минимально допустимого уровня </w:t>
            </w:r>
            <w:proofErr w:type="gramStart"/>
            <w:r w:rsidRPr="0002299D">
              <w:rPr>
                <w:szCs w:val="24"/>
              </w:rPr>
              <w:t>обеспечен</w:t>
            </w:r>
            <w:r>
              <w:rPr>
                <w:szCs w:val="24"/>
              </w:rPr>
              <w:t>-</w:t>
            </w:r>
            <w:proofErr w:type="spellStart"/>
            <w:r w:rsidRPr="0002299D">
              <w:rPr>
                <w:szCs w:val="24"/>
              </w:rPr>
              <w:t>ности</w:t>
            </w:r>
            <w:proofErr w:type="spellEnd"/>
            <w:proofErr w:type="gramEnd"/>
            <w:r w:rsidRPr="0002299D">
              <w:rPr>
                <w:szCs w:val="24"/>
              </w:rPr>
              <w:t xml:space="preserve"> количеством объектов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Уровень </w:t>
            </w:r>
            <w:proofErr w:type="gramStart"/>
            <w:r w:rsidRPr="002A3ACB">
              <w:rPr>
                <w:szCs w:val="24"/>
              </w:rPr>
              <w:t>обеспечен</w:t>
            </w:r>
            <w:r>
              <w:rPr>
                <w:szCs w:val="24"/>
              </w:rPr>
              <w:t>-</w:t>
            </w:r>
            <w:proofErr w:type="spellStart"/>
            <w:r w:rsidRPr="002A3ACB">
              <w:rPr>
                <w:szCs w:val="24"/>
              </w:rPr>
              <w:t>ности</w:t>
            </w:r>
            <w:proofErr w:type="spellEnd"/>
            <w:proofErr w:type="gramEnd"/>
            <w:r w:rsidRPr="002A3ACB">
              <w:rPr>
                <w:szCs w:val="24"/>
              </w:rPr>
              <w:t>, объект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074B1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>1 – для городского поселения с населением свыше 100 тыс. чел.</w:t>
            </w:r>
            <w:r w:rsidRPr="00074B1B">
              <w:rPr>
                <w:szCs w:val="24"/>
              </w:rPr>
              <w:t>;</w:t>
            </w:r>
          </w:p>
          <w:p w:rsidR="0083062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1 – для городского округа с населением 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от 100 до 200 тыс. чел.;</w:t>
            </w:r>
          </w:p>
          <w:p w:rsidR="0083062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1 </w:t>
            </w:r>
            <w:r>
              <w:rPr>
                <w:szCs w:val="24"/>
              </w:rPr>
              <w:t xml:space="preserve">– </w:t>
            </w:r>
            <w:r w:rsidRPr="002A3ACB">
              <w:rPr>
                <w:szCs w:val="24"/>
              </w:rPr>
              <w:t xml:space="preserve">на 200 тыс. чел. – </w:t>
            </w:r>
          </w:p>
          <w:p w:rsidR="0083062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для городского округа </w:t>
            </w:r>
          </w:p>
          <w:p w:rsidR="0083062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с населением </w:t>
            </w:r>
          </w:p>
          <w:p w:rsidR="0083062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от 200 тыс. чел. 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до 500 тыс. чел.;</w:t>
            </w:r>
          </w:p>
          <w:p w:rsidR="0083062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1 </w:t>
            </w:r>
            <w:r>
              <w:rPr>
                <w:szCs w:val="24"/>
              </w:rPr>
              <w:t xml:space="preserve">– </w:t>
            </w:r>
            <w:r w:rsidRPr="002A3ACB">
              <w:rPr>
                <w:szCs w:val="24"/>
              </w:rPr>
              <w:t xml:space="preserve">на 500 тыс. чел. – </w:t>
            </w:r>
          </w:p>
          <w:p w:rsidR="0083062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для городского округа </w:t>
            </w:r>
          </w:p>
          <w:p w:rsidR="0083062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с населением свыше </w:t>
            </w:r>
          </w:p>
          <w:p w:rsidR="0083062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500 тыс. чел. 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до 1 млн. чел.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120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Расчетный показатель минимально допустимой площади территории для размещения объекта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Размер земельного участка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>по заданию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на проектирование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426"/>
        </w:trPr>
        <w:tc>
          <w:tcPr>
            <w:tcW w:w="284" w:type="dxa"/>
            <w:vMerge w:val="restart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35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Транспортная доступность, минут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городской округ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>60</w:t>
            </w:r>
          </w:p>
        </w:tc>
        <w:tc>
          <w:tcPr>
            <w:tcW w:w="425" w:type="dxa"/>
            <w:vMerge w:val="restart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426"/>
        </w:trPr>
        <w:tc>
          <w:tcPr>
            <w:tcW w:w="284" w:type="dxa"/>
            <w:vMerge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354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городское поселение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>180</w:t>
            </w:r>
          </w:p>
        </w:tc>
        <w:tc>
          <w:tcPr>
            <w:tcW w:w="425" w:type="dxa"/>
            <w:vMerge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120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</w:p>
        </w:tc>
        <w:tc>
          <w:tcPr>
            <w:tcW w:w="99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2A3ACB">
              <w:rPr>
                <w:szCs w:val="24"/>
              </w:rPr>
              <w:t>Примечания: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2A3ACB">
              <w:rPr>
                <w:szCs w:val="24"/>
              </w:rPr>
              <w:lastRenderedPageBreak/>
              <w:t>1.</w:t>
            </w:r>
            <w:r w:rsidRPr="002A3ACB">
              <w:rPr>
                <w:szCs w:val="24"/>
                <w:lang w:val="en-US"/>
              </w:rPr>
              <w:t> </w:t>
            </w:r>
            <w:r w:rsidRPr="002A3ACB">
              <w:rPr>
                <w:szCs w:val="24"/>
              </w:rPr>
              <w:t>За нормативную единицу принимаются театры (театры-студии), являющиеся юридическими лицами, либо филиалы театров.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2A3ACB">
              <w:rPr>
                <w:szCs w:val="24"/>
              </w:rPr>
              <w:t>2.</w:t>
            </w:r>
            <w:r w:rsidRPr="002A3ACB">
              <w:rPr>
                <w:szCs w:val="24"/>
                <w:lang w:val="en-US"/>
              </w:rPr>
              <w:t> </w:t>
            </w:r>
            <w:r w:rsidRPr="002A3ACB">
              <w:rPr>
                <w:szCs w:val="24"/>
              </w:rPr>
              <w:t>Учитывается в качестве одной нормативной единицы театр, в котором действует нескольк</w:t>
            </w:r>
            <w:r>
              <w:rPr>
                <w:szCs w:val="24"/>
              </w:rPr>
              <w:t>о</w:t>
            </w:r>
            <w:r w:rsidRPr="002A3ACB">
              <w:rPr>
                <w:szCs w:val="24"/>
              </w:rPr>
              <w:t xml:space="preserve"> театральных трупп (работающих на разных языках или имеющих самостоятельный репертуар), объединенных общей администрацией и представляющих единый баланс.</w:t>
            </w:r>
          </w:p>
          <w:p w:rsidR="0083062D" w:rsidRPr="00531A16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2A3ACB">
              <w:rPr>
                <w:szCs w:val="24"/>
              </w:rPr>
              <w:t>3.</w:t>
            </w:r>
            <w:r w:rsidRPr="002A3ACB">
              <w:rPr>
                <w:szCs w:val="24"/>
                <w:lang w:val="en-US"/>
              </w:rPr>
              <w:t> </w:t>
            </w:r>
            <w:r w:rsidRPr="002A3ACB">
              <w:rPr>
                <w:szCs w:val="24"/>
              </w:rPr>
              <w:t>Если на одной театральной площадке работают театры различной жанровой направленности, являющиеся самостоятельными юридическими лицами, то каждый из них учитывается в качестве самостоятельной нормативной единицы.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2A3ACB">
              <w:rPr>
                <w:szCs w:val="24"/>
              </w:rPr>
              <w:t>4.</w:t>
            </w:r>
            <w:r w:rsidRPr="002A3ACB">
              <w:rPr>
                <w:szCs w:val="24"/>
                <w:lang w:val="en-US"/>
              </w:rPr>
              <w:t> </w:t>
            </w:r>
            <w:r w:rsidRPr="002A3ACB">
              <w:rPr>
                <w:szCs w:val="24"/>
              </w:rPr>
              <w:t>В городских округах устанавливается норматив количества театров различной направленности, объединяющий несколько жанровых видов (драмы и комедии, музыкально-драматический), при обязательном наличии в репертуаре спектаклей для детей и молодежи.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120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center"/>
              <w:rPr>
                <w:szCs w:val="24"/>
              </w:rPr>
            </w:pPr>
            <w:r w:rsidRPr="002A3ACB">
              <w:rPr>
                <w:szCs w:val="24"/>
              </w:rPr>
              <w:t>13.9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Концертный зал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Расчетный показатель минимально допустимого уровня </w:t>
            </w:r>
            <w:proofErr w:type="gramStart"/>
            <w:r w:rsidRPr="002A3ACB">
              <w:rPr>
                <w:szCs w:val="24"/>
              </w:rPr>
              <w:t>обеспечен</w:t>
            </w:r>
            <w:r>
              <w:rPr>
                <w:szCs w:val="24"/>
              </w:rPr>
              <w:t>-</w:t>
            </w:r>
            <w:proofErr w:type="spellStart"/>
            <w:r w:rsidRPr="002A3ACB">
              <w:rPr>
                <w:szCs w:val="24"/>
              </w:rPr>
              <w:t>ности</w:t>
            </w:r>
            <w:proofErr w:type="spellEnd"/>
            <w:proofErr w:type="gramEnd"/>
            <w:r w:rsidRPr="002A3ACB">
              <w:rPr>
                <w:szCs w:val="24"/>
              </w:rPr>
              <w:t xml:space="preserve"> количеством объектов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Уровень </w:t>
            </w:r>
            <w:proofErr w:type="gramStart"/>
            <w:r w:rsidRPr="002A3ACB">
              <w:rPr>
                <w:szCs w:val="24"/>
              </w:rPr>
              <w:t>обеспечен</w:t>
            </w:r>
            <w:r>
              <w:rPr>
                <w:szCs w:val="24"/>
              </w:rPr>
              <w:t>-</w:t>
            </w:r>
            <w:proofErr w:type="spellStart"/>
            <w:r w:rsidRPr="002A3ACB">
              <w:rPr>
                <w:szCs w:val="24"/>
              </w:rPr>
              <w:t>ности</w:t>
            </w:r>
            <w:proofErr w:type="spellEnd"/>
            <w:proofErr w:type="gramEnd"/>
            <w:r w:rsidRPr="002A3ACB">
              <w:rPr>
                <w:szCs w:val="24"/>
              </w:rPr>
              <w:t>, объект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>
              <w:rPr>
                <w:szCs w:val="24"/>
              </w:rPr>
              <w:t xml:space="preserve">1 – </w:t>
            </w:r>
            <w:r w:rsidRPr="00D43A9E">
              <w:rPr>
                <w:szCs w:val="24"/>
              </w:rPr>
              <w:t xml:space="preserve"> на городской округ</w:t>
            </w:r>
            <w:r>
              <w:rPr>
                <w:szCs w:val="24"/>
              </w:rPr>
              <w:t xml:space="preserve">, </w:t>
            </w:r>
            <w:r w:rsidRPr="00D43A9E">
              <w:rPr>
                <w:szCs w:val="24"/>
              </w:rPr>
              <w:t>муниципальный район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120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Размер земельного участка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по заданию 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на проектирование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372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35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Транспортная доступность, минут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967928" w:rsidRDefault="0083062D" w:rsidP="0083062D">
            <w:r w:rsidRPr="00967928">
              <w:t>городской округ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967928" w:rsidRDefault="0083062D" w:rsidP="0083062D">
            <w:r w:rsidRPr="00967928">
              <w:t>120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581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35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967928" w:rsidRDefault="0083062D" w:rsidP="0083062D">
            <w:r w:rsidRPr="00967928">
              <w:t>муниципальный район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Default="0083062D" w:rsidP="0083062D">
            <w:r w:rsidRPr="00967928">
              <w:t>60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120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99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2A3ACB">
              <w:rPr>
                <w:szCs w:val="24"/>
              </w:rPr>
              <w:t>Примечания: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2A3ACB">
              <w:rPr>
                <w:szCs w:val="24"/>
              </w:rPr>
              <w:t>1. За нормативную единицу принимаются организации всех форм собственности.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2A3ACB">
              <w:rPr>
                <w:szCs w:val="24"/>
              </w:rPr>
              <w:t>2. В качестве нормативной единицы концертного зала могут учитываться площадки, отвечающие акустическим стандартам, которые входят в состав иных организаций культуры (филармоний, культурно-досуговых учреждений, специализированных учебных заведений).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120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center"/>
              <w:rPr>
                <w:szCs w:val="24"/>
              </w:rPr>
            </w:pPr>
            <w:r w:rsidRPr="002A3ACB">
              <w:rPr>
                <w:szCs w:val="24"/>
              </w:rPr>
              <w:t>13.1</w:t>
            </w:r>
            <w:r>
              <w:rPr>
                <w:szCs w:val="24"/>
              </w:rPr>
              <w:t>0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Цирковая площадка 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Расчетный показатель минимально допустимого уровня </w:t>
            </w:r>
            <w:proofErr w:type="gramStart"/>
            <w:r w:rsidRPr="002A3ACB">
              <w:rPr>
                <w:szCs w:val="24"/>
              </w:rPr>
              <w:t>обеспечен</w:t>
            </w:r>
            <w:r>
              <w:rPr>
                <w:szCs w:val="24"/>
              </w:rPr>
              <w:t>-</w:t>
            </w:r>
            <w:proofErr w:type="spellStart"/>
            <w:r w:rsidRPr="002A3ACB">
              <w:rPr>
                <w:szCs w:val="24"/>
              </w:rPr>
              <w:t>ности</w:t>
            </w:r>
            <w:proofErr w:type="spellEnd"/>
            <w:proofErr w:type="gramEnd"/>
            <w:r w:rsidRPr="002A3ACB">
              <w:rPr>
                <w:szCs w:val="24"/>
              </w:rPr>
              <w:t xml:space="preserve"> количеством </w:t>
            </w:r>
            <w:r w:rsidRPr="002A3ACB">
              <w:rPr>
                <w:szCs w:val="24"/>
              </w:rPr>
              <w:lastRenderedPageBreak/>
              <w:t>объектов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lastRenderedPageBreak/>
              <w:t xml:space="preserve">Уровень </w:t>
            </w:r>
            <w:proofErr w:type="gramStart"/>
            <w:r w:rsidRPr="002A3ACB">
              <w:rPr>
                <w:szCs w:val="24"/>
              </w:rPr>
              <w:t>обеспечен</w:t>
            </w:r>
            <w:r>
              <w:rPr>
                <w:szCs w:val="24"/>
              </w:rPr>
              <w:t>-</w:t>
            </w:r>
            <w:proofErr w:type="spellStart"/>
            <w:r w:rsidRPr="002A3ACB">
              <w:rPr>
                <w:szCs w:val="24"/>
              </w:rPr>
              <w:t>ности</w:t>
            </w:r>
            <w:proofErr w:type="spellEnd"/>
            <w:proofErr w:type="gramEnd"/>
            <w:r w:rsidRPr="002A3ACB">
              <w:rPr>
                <w:szCs w:val="24"/>
              </w:rPr>
              <w:t>, объект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1 – на городской округ </w:t>
            </w:r>
          </w:p>
          <w:p w:rsidR="0083062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с населением свыше 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500 тыс. чел.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120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Размер земельного участка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по заданию 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на проектирование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120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Транспортная доступность, минут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  <w:lang w:val="en-US"/>
              </w:rPr>
            </w:pPr>
            <w:r w:rsidRPr="002A3ACB">
              <w:rPr>
                <w:szCs w:val="24"/>
                <w:lang w:val="en-US"/>
              </w:rPr>
              <w:t>120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120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99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2A3ACB">
              <w:rPr>
                <w:szCs w:val="24"/>
              </w:rPr>
              <w:t>Примечание: за нормативную единицу принимаются цирки всех форм собственности.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530"/>
        </w:trPr>
        <w:tc>
          <w:tcPr>
            <w:tcW w:w="284" w:type="dxa"/>
            <w:vMerge w:val="restart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center"/>
              <w:rPr>
                <w:szCs w:val="24"/>
              </w:rPr>
            </w:pPr>
            <w:r w:rsidRPr="002A3ACB">
              <w:rPr>
                <w:szCs w:val="24"/>
              </w:rPr>
              <w:t>13.1</w:t>
            </w:r>
            <w:r>
              <w:rPr>
                <w:szCs w:val="24"/>
              </w:rPr>
              <w:t>1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Парк культуры и отдыха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Расчетный показатель минимально допустимого уровня </w:t>
            </w:r>
            <w:proofErr w:type="gramStart"/>
            <w:r w:rsidRPr="002A3ACB">
              <w:rPr>
                <w:szCs w:val="24"/>
              </w:rPr>
              <w:t>обеспечен</w:t>
            </w:r>
            <w:r>
              <w:rPr>
                <w:szCs w:val="24"/>
              </w:rPr>
              <w:t>-</w:t>
            </w:r>
            <w:proofErr w:type="spellStart"/>
            <w:r w:rsidRPr="002A3ACB">
              <w:rPr>
                <w:szCs w:val="24"/>
              </w:rPr>
              <w:t>ности</w:t>
            </w:r>
            <w:proofErr w:type="spellEnd"/>
            <w:proofErr w:type="gramEnd"/>
            <w:r w:rsidRPr="002A3ACB">
              <w:rPr>
                <w:szCs w:val="24"/>
              </w:rPr>
              <w:t xml:space="preserve"> количеством объектов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Уровень </w:t>
            </w:r>
            <w:proofErr w:type="gramStart"/>
            <w:r w:rsidRPr="002A3ACB">
              <w:rPr>
                <w:szCs w:val="24"/>
              </w:rPr>
              <w:t>обеспечен</w:t>
            </w:r>
            <w:r>
              <w:rPr>
                <w:szCs w:val="24"/>
              </w:rPr>
              <w:t>-</w:t>
            </w:r>
            <w:proofErr w:type="spellStart"/>
            <w:r w:rsidRPr="002A3ACB">
              <w:rPr>
                <w:szCs w:val="24"/>
              </w:rPr>
              <w:t>ности</w:t>
            </w:r>
            <w:proofErr w:type="spellEnd"/>
            <w:proofErr w:type="gramEnd"/>
            <w:r w:rsidRPr="002A3ACB">
              <w:rPr>
                <w:szCs w:val="24"/>
              </w:rPr>
              <w:t>, объект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1 </w:t>
            </w:r>
            <w:r>
              <w:rPr>
                <w:szCs w:val="24"/>
              </w:rPr>
              <w:t xml:space="preserve">– </w:t>
            </w:r>
            <w:r w:rsidRPr="002A3ACB">
              <w:rPr>
                <w:szCs w:val="24"/>
              </w:rPr>
              <w:t>на 30 тыс. чел.</w:t>
            </w:r>
            <w:r>
              <w:rPr>
                <w:szCs w:val="24"/>
              </w:rPr>
              <w:t xml:space="preserve"> </w:t>
            </w:r>
            <w:r w:rsidRPr="002A3ACB">
              <w:rPr>
                <w:szCs w:val="24"/>
              </w:rPr>
              <w:t xml:space="preserve">– 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для городского округа;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1 – на городское поселение с населением свыше 30 тыс. чел.</w:t>
            </w:r>
          </w:p>
        </w:tc>
        <w:tc>
          <w:tcPr>
            <w:tcW w:w="425" w:type="dxa"/>
            <w:vMerge w:val="restart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530"/>
        </w:trPr>
        <w:tc>
          <w:tcPr>
            <w:tcW w:w="284" w:type="dxa"/>
            <w:vMerge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Размер земельного участка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по заданию 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на проектирование</w:t>
            </w:r>
          </w:p>
        </w:tc>
        <w:tc>
          <w:tcPr>
            <w:tcW w:w="425" w:type="dxa"/>
            <w:vMerge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426"/>
        </w:trPr>
        <w:tc>
          <w:tcPr>
            <w:tcW w:w="284" w:type="dxa"/>
            <w:vMerge w:val="restart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35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Транспортная доступность, минут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городской округ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60</w:t>
            </w:r>
          </w:p>
        </w:tc>
        <w:tc>
          <w:tcPr>
            <w:tcW w:w="425" w:type="dxa"/>
            <w:vMerge w:val="restart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426"/>
        </w:trPr>
        <w:tc>
          <w:tcPr>
            <w:tcW w:w="284" w:type="dxa"/>
            <w:vMerge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35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городское поселение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30</w:t>
            </w:r>
          </w:p>
        </w:tc>
        <w:tc>
          <w:tcPr>
            <w:tcW w:w="425" w:type="dxa"/>
            <w:vMerge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426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99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2A3ACB">
              <w:rPr>
                <w:szCs w:val="24"/>
              </w:rPr>
              <w:t>Примечание:</w:t>
            </w:r>
            <w:r>
              <w:rPr>
                <w:szCs w:val="24"/>
              </w:rPr>
              <w:t> </w:t>
            </w:r>
            <w:r w:rsidRPr="002A3ACB">
              <w:rPr>
                <w:szCs w:val="24"/>
              </w:rPr>
              <w:t>площадь территории парка определяется в зависимости от объемов, предусмотренных для данного объекта в составе зоны рекреационного назначения в</w:t>
            </w:r>
            <w:r>
              <w:rPr>
                <w:szCs w:val="24"/>
              </w:rPr>
              <w:t> </w:t>
            </w:r>
            <w:r w:rsidRPr="002A3ACB">
              <w:rPr>
                <w:szCs w:val="24"/>
              </w:rPr>
              <w:t>документах территориального планирования. Площадь планировочной структуры парка определяется в соответствии с концепцией развития парковой территории, утвержденной органом местного самоуправления.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426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center"/>
              <w:rPr>
                <w:szCs w:val="24"/>
              </w:rPr>
            </w:pPr>
            <w:r w:rsidRPr="002A3ACB">
              <w:rPr>
                <w:szCs w:val="24"/>
              </w:rPr>
              <w:t>13.1</w:t>
            </w:r>
            <w:r>
              <w:rPr>
                <w:szCs w:val="24"/>
              </w:rPr>
              <w:t>2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Зоопарк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Расчетные показатели минимально </w:t>
            </w:r>
            <w:r w:rsidRPr="002A3ACB">
              <w:rPr>
                <w:szCs w:val="24"/>
              </w:rPr>
              <w:lastRenderedPageBreak/>
              <w:t>допустимого уровня обеспеченности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lastRenderedPageBreak/>
              <w:t xml:space="preserve">Расчетный показатель минимально </w:t>
            </w:r>
            <w:r w:rsidRPr="002A3ACB">
              <w:rPr>
                <w:szCs w:val="24"/>
              </w:rPr>
              <w:lastRenderedPageBreak/>
              <w:t xml:space="preserve">допустимого уровня </w:t>
            </w:r>
            <w:proofErr w:type="gramStart"/>
            <w:r w:rsidRPr="002A3ACB">
              <w:rPr>
                <w:szCs w:val="24"/>
              </w:rPr>
              <w:t>обеспечен</w:t>
            </w:r>
            <w:r>
              <w:rPr>
                <w:szCs w:val="24"/>
              </w:rPr>
              <w:t>-</w:t>
            </w:r>
            <w:proofErr w:type="spellStart"/>
            <w:r w:rsidRPr="002A3ACB">
              <w:rPr>
                <w:szCs w:val="24"/>
              </w:rPr>
              <w:t>ности</w:t>
            </w:r>
            <w:proofErr w:type="spellEnd"/>
            <w:proofErr w:type="gramEnd"/>
            <w:r w:rsidRPr="002A3ACB">
              <w:rPr>
                <w:szCs w:val="24"/>
              </w:rPr>
              <w:t xml:space="preserve"> количеством объектов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lastRenderedPageBreak/>
              <w:t xml:space="preserve">Уровень </w:t>
            </w:r>
            <w:proofErr w:type="gramStart"/>
            <w:r w:rsidRPr="002A3ACB">
              <w:rPr>
                <w:szCs w:val="24"/>
              </w:rPr>
              <w:t>обеспечен</w:t>
            </w:r>
            <w:r>
              <w:rPr>
                <w:szCs w:val="24"/>
              </w:rPr>
              <w:t>-</w:t>
            </w:r>
            <w:proofErr w:type="spellStart"/>
            <w:r w:rsidRPr="002A3ACB">
              <w:rPr>
                <w:szCs w:val="24"/>
              </w:rPr>
              <w:t>ности</w:t>
            </w:r>
            <w:proofErr w:type="spellEnd"/>
            <w:proofErr w:type="gramEnd"/>
            <w:r w:rsidRPr="002A3ACB">
              <w:rPr>
                <w:szCs w:val="24"/>
              </w:rPr>
              <w:t>, объект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1 – на городской округ </w:t>
            </w:r>
          </w:p>
          <w:p w:rsidR="0083062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с населением свыше 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250 тыс. чел.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426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Размер земельного участка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 xml:space="preserve">по заданию 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на проектирование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426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Транспортная доступность, минут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  <w:r w:rsidRPr="002A3ACB">
              <w:rPr>
                <w:szCs w:val="24"/>
              </w:rPr>
              <w:t>100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</w:tc>
      </w:tr>
      <w:tr w:rsidR="0083062D" w:rsidRPr="002A3ACB" w:rsidTr="0083062D">
        <w:trPr>
          <w:trHeight w:val="978"/>
        </w:trPr>
        <w:tc>
          <w:tcPr>
            <w:tcW w:w="284" w:type="dxa"/>
            <w:tcBorders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rPr>
                <w:szCs w:val="24"/>
              </w:rPr>
            </w:pPr>
          </w:p>
        </w:tc>
        <w:tc>
          <w:tcPr>
            <w:tcW w:w="99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2A3ACB">
              <w:rPr>
                <w:szCs w:val="24"/>
              </w:rPr>
              <w:t>Примечания: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2A3ACB">
              <w:rPr>
                <w:szCs w:val="24"/>
              </w:rPr>
              <w:t>1.</w:t>
            </w:r>
            <w:r w:rsidRPr="002A3ACB">
              <w:rPr>
                <w:szCs w:val="24"/>
                <w:lang w:val="en-US"/>
              </w:rPr>
              <w:t> </w:t>
            </w:r>
            <w:r w:rsidRPr="002A3ACB">
              <w:rPr>
                <w:szCs w:val="24"/>
              </w:rPr>
              <w:t>За нормативную единицу принимаются зоопарки всех форм собственности.</w:t>
            </w: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szCs w:val="24"/>
              </w:rPr>
            </w:pPr>
            <w:r w:rsidRPr="002A3ACB">
              <w:rPr>
                <w:szCs w:val="24"/>
              </w:rPr>
              <w:t>2.</w:t>
            </w:r>
            <w:r w:rsidRPr="002A3ACB">
              <w:rPr>
                <w:szCs w:val="24"/>
                <w:lang w:val="en-US"/>
              </w:rPr>
              <w:t> </w:t>
            </w:r>
            <w:r w:rsidRPr="002A3ACB">
              <w:rPr>
                <w:szCs w:val="24"/>
              </w:rPr>
              <w:t>Площадь территории зоопарка (ботанического сада) определяется в зависимости от объема коллекции и видов животных (растений).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  <w:p w:rsidR="0083062D" w:rsidRPr="002A3ACB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Cs w:val="24"/>
              </w:rPr>
            </w:pPr>
          </w:p>
          <w:p w:rsidR="0083062D" w:rsidRPr="006231C4" w:rsidRDefault="0083062D" w:rsidP="0083062D">
            <w:pPr>
              <w:autoSpaceDE w:val="0"/>
              <w:autoSpaceDN w:val="0"/>
              <w:adjustRightInd w:val="0"/>
              <w:spacing w:before="0" w:after="0"/>
              <w:rPr>
                <w:sz w:val="28"/>
                <w:szCs w:val="28"/>
              </w:rPr>
            </w:pPr>
            <w:r w:rsidRPr="006231C4">
              <w:rPr>
                <w:sz w:val="28"/>
                <w:szCs w:val="28"/>
              </w:rPr>
              <w:t>»</w:t>
            </w:r>
            <w:r w:rsidRPr="006231C4">
              <w:rPr>
                <w:sz w:val="28"/>
                <w:szCs w:val="28"/>
                <w:lang w:val="en-US"/>
              </w:rPr>
              <w:t>;</w:t>
            </w:r>
          </w:p>
        </w:tc>
      </w:tr>
    </w:tbl>
    <w:p w:rsidR="0083062D" w:rsidRPr="00AD2EEC" w:rsidRDefault="0083062D" w:rsidP="0083062D">
      <w:pPr>
        <w:autoSpaceDE w:val="0"/>
        <w:autoSpaceDN w:val="0"/>
        <w:adjustRightInd w:val="0"/>
        <w:snapToGrid/>
        <w:spacing w:before="0" w:after="0"/>
        <w:ind w:firstLine="709"/>
        <w:jc w:val="both"/>
        <w:rPr>
          <w:sz w:val="27"/>
          <w:szCs w:val="27"/>
        </w:rPr>
      </w:pPr>
      <w:r w:rsidRPr="007C60C7">
        <w:rPr>
          <w:sz w:val="28"/>
          <w:szCs w:val="28"/>
        </w:rPr>
        <w:t>2</w:t>
      </w:r>
      <w:r w:rsidRPr="00AD2EEC">
        <w:rPr>
          <w:sz w:val="27"/>
          <w:szCs w:val="27"/>
        </w:rPr>
        <w:t>) в разделе </w:t>
      </w:r>
      <w:r w:rsidRPr="00AD2EEC">
        <w:rPr>
          <w:sz w:val="27"/>
          <w:szCs w:val="27"/>
          <w:lang w:val="en-US"/>
        </w:rPr>
        <w:t>IV</w:t>
      </w:r>
      <w:r w:rsidRPr="00AD2EEC">
        <w:rPr>
          <w:sz w:val="27"/>
          <w:szCs w:val="27"/>
        </w:rPr>
        <w:t xml:space="preserve"> «Материалы по обоснованию расчетных показателей, содержащихся в основной части нормативов градостроительного проектирования»:</w:t>
      </w:r>
    </w:p>
    <w:p w:rsidR="0083062D" w:rsidRPr="00AD2EEC" w:rsidRDefault="0083062D" w:rsidP="0083062D">
      <w:pPr>
        <w:autoSpaceDE w:val="0"/>
        <w:autoSpaceDN w:val="0"/>
        <w:adjustRightInd w:val="0"/>
        <w:snapToGrid/>
        <w:spacing w:before="0" w:after="0"/>
        <w:ind w:firstLine="709"/>
        <w:jc w:val="both"/>
        <w:rPr>
          <w:sz w:val="27"/>
          <w:szCs w:val="27"/>
        </w:rPr>
      </w:pPr>
      <w:r w:rsidRPr="00AD2EEC">
        <w:rPr>
          <w:sz w:val="27"/>
          <w:szCs w:val="27"/>
        </w:rPr>
        <w:t>а) после абзаца тридцать семь дополнить абзацем следующего содержания:</w:t>
      </w:r>
    </w:p>
    <w:p w:rsidR="0083062D" w:rsidRPr="00AD2EEC" w:rsidRDefault="0083062D" w:rsidP="0083062D">
      <w:pPr>
        <w:autoSpaceDE w:val="0"/>
        <w:autoSpaceDN w:val="0"/>
        <w:adjustRightInd w:val="0"/>
        <w:snapToGrid/>
        <w:spacing w:before="0" w:after="0"/>
        <w:ind w:firstLine="709"/>
        <w:jc w:val="both"/>
        <w:rPr>
          <w:sz w:val="27"/>
          <w:szCs w:val="27"/>
        </w:rPr>
      </w:pPr>
      <w:r w:rsidRPr="00AD2EEC">
        <w:rPr>
          <w:sz w:val="27"/>
          <w:szCs w:val="27"/>
        </w:rPr>
        <w:t>«распоряжение Министерства культуры Российской Федерации от 02.08.2017 № Р-965 «Об утверждении Методических рекомендаций субъектам Российской Федерации и органам местного самоуправления по развитию сети организаций культуры и обеспеченности населения услугами организаций культуры»</w:t>
      </w:r>
      <w:proofErr w:type="gramStart"/>
      <w:r w:rsidRPr="00AD2EEC">
        <w:rPr>
          <w:sz w:val="27"/>
          <w:szCs w:val="27"/>
        </w:rPr>
        <w:t>.»</w:t>
      </w:r>
      <w:proofErr w:type="gramEnd"/>
      <w:r w:rsidRPr="00AD2EEC">
        <w:rPr>
          <w:sz w:val="27"/>
          <w:szCs w:val="27"/>
        </w:rPr>
        <w:t>;</w:t>
      </w:r>
    </w:p>
    <w:p w:rsidR="0083062D" w:rsidRPr="00AD2EEC" w:rsidRDefault="0083062D" w:rsidP="0083062D">
      <w:pPr>
        <w:autoSpaceDE w:val="0"/>
        <w:autoSpaceDN w:val="0"/>
        <w:adjustRightInd w:val="0"/>
        <w:snapToGrid/>
        <w:spacing w:before="0" w:after="0"/>
        <w:ind w:firstLine="709"/>
        <w:jc w:val="both"/>
        <w:rPr>
          <w:sz w:val="27"/>
          <w:szCs w:val="27"/>
        </w:rPr>
      </w:pPr>
      <w:r w:rsidRPr="00AD2EEC">
        <w:rPr>
          <w:sz w:val="27"/>
          <w:szCs w:val="27"/>
        </w:rPr>
        <w:t>б) абзац семьдесят пятый признать утратившим силу.</w:t>
      </w:r>
    </w:p>
    <w:p w:rsidR="003E0480" w:rsidRDefault="007202D4" w:rsidP="003E0480">
      <w:pPr>
        <w:widowControl w:val="0"/>
        <w:suppressAutoHyphens/>
        <w:snapToGrid/>
        <w:spacing w:before="0" w:after="0"/>
        <w:ind w:firstLine="709"/>
        <w:jc w:val="both"/>
        <w:rPr>
          <w:rFonts w:eastAsia="Calibri"/>
          <w:sz w:val="27"/>
          <w:szCs w:val="27"/>
          <w:lang w:eastAsia="en-US"/>
        </w:rPr>
      </w:pPr>
      <w:r w:rsidRPr="00AD2EEC">
        <w:rPr>
          <w:sz w:val="27"/>
          <w:szCs w:val="27"/>
        </w:rPr>
        <w:t xml:space="preserve">2. Администрации рабочего поселка Мошково Мошковского района Новосибирской области </w:t>
      </w:r>
      <w:r w:rsidR="003E0480" w:rsidRPr="00AD2EEC">
        <w:rPr>
          <w:sz w:val="27"/>
          <w:szCs w:val="27"/>
        </w:rPr>
        <w:t xml:space="preserve">обеспечить </w:t>
      </w:r>
      <w:r w:rsidR="003E0480" w:rsidRPr="00AD2EEC">
        <w:rPr>
          <w:rFonts w:eastAsia="Calibri"/>
          <w:sz w:val="27"/>
          <w:szCs w:val="27"/>
          <w:lang w:eastAsia="en-US"/>
        </w:rPr>
        <w:t xml:space="preserve">размещение изменений в </w:t>
      </w:r>
      <w:r w:rsidRPr="00AD2EEC">
        <w:rPr>
          <w:rFonts w:eastAsia="Calibri"/>
          <w:sz w:val="27"/>
          <w:szCs w:val="27"/>
          <w:lang w:eastAsia="en-US"/>
        </w:rPr>
        <w:t>местные</w:t>
      </w:r>
      <w:r w:rsidR="003E0480" w:rsidRPr="00AD2EEC">
        <w:rPr>
          <w:sz w:val="27"/>
          <w:szCs w:val="27"/>
        </w:rPr>
        <w:t xml:space="preserve"> </w:t>
      </w:r>
      <w:r w:rsidR="003E0480" w:rsidRPr="00AD2EEC">
        <w:rPr>
          <w:bCs/>
          <w:sz w:val="27"/>
          <w:szCs w:val="27"/>
        </w:rPr>
        <w:t xml:space="preserve">нормативы </w:t>
      </w:r>
      <w:r w:rsidR="003E0480" w:rsidRPr="00AD2EEC">
        <w:rPr>
          <w:sz w:val="27"/>
          <w:szCs w:val="27"/>
        </w:rPr>
        <w:t xml:space="preserve">градостроительного проектирования </w:t>
      </w:r>
      <w:r w:rsidRPr="00AD2EEC">
        <w:rPr>
          <w:sz w:val="27"/>
          <w:szCs w:val="27"/>
        </w:rPr>
        <w:t>поселения</w:t>
      </w:r>
      <w:r w:rsidRPr="00AD2EEC">
        <w:rPr>
          <w:rFonts w:eastAsia="Calibri"/>
          <w:sz w:val="27"/>
          <w:szCs w:val="27"/>
          <w:lang w:eastAsia="en-US"/>
        </w:rPr>
        <w:t xml:space="preserve"> </w:t>
      </w:r>
      <w:r w:rsidR="003E0480" w:rsidRPr="00AD2EEC">
        <w:rPr>
          <w:rFonts w:eastAsia="Calibri"/>
          <w:sz w:val="27"/>
          <w:szCs w:val="27"/>
          <w:lang w:eastAsia="en-US"/>
        </w:rPr>
        <w:t>в федеральной государственной информационной системе территориального планирования в срок, не</w:t>
      </w:r>
      <w:r w:rsidRPr="00AD2EEC">
        <w:rPr>
          <w:rFonts w:eastAsia="Calibri"/>
          <w:sz w:val="27"/>
          <w:szCs w:val="27"/>
          <w:lang w:eastAsia="en-US"/>
        </w:rPr>
        <w:t xml:space="preserve"> </w:t>
      </w:r>
      <w:r w:rsidR="003E0480" w:rsidRPr="00AD2EEC">
        <w:rPr>
          <w:rFonts w:eastAsia="Calibri"/>
          <w:sz w:val="27"/>
          <w:szCs w:val="27"/>
          <w:lang w:eastAsia="en-US"/>
        </w:rPr>
        <w:t>превышающий пяти дней со дня утверждения данных изменений.</w:t>
      </w:r>
    </w:p>
    <w:p w:rsidR="00C2665D" w:rsidRPr="00AD2EEC" w:rsidRDefault="00C2665D" w:rsidP="003E0480">
      <w:pPr>
        <w:widowControl w:val="0"/>
        <w:suppressAutoHyphens/>
        <w:snapToGrid/>
        <w:spacing w:before="0" w:after="0"/>
        <w:ind w:firstLine="709"/>
        <w:jc w:val="both"/>
        <w:rPr>
          <w:sz w:val="27"/>
          <w:szCs w:val="27"/>
        </w:rPr>
      </w:pPr>
      <w:r>
        <w:rPr>
          <w:rFonts w:eastAsia="Calibri"/>
          <w:sz w:val="27"/>
          <w:szCs w:val="27"/>
          <w:lang w:eastAsia="en-US"/>
        </w:rPr>
        <w:t>3. Решение вступает в силу после его официального опубликования.</w:t>
      </w:r>
    </w:p>
    <w:p w:rsidR="003E0480" w:rsidRPr="00AD2EEC" w:rsidRDefault="003E0480" w:rsidP="00B82123">
      <w:pPr>
        <w:suppressAutoHyphens/>
        <w:autoSpaceDE w:val="0"/>
        <w:autoSpaceDN w:val="0"/>
        <w:adjustRightInd w:val="0"/>
        <w:snapToGrid/>
        <w:spacing w:before="0" w:after="0"/>
        <w:jc w:val="both"/>
        <w:rPr>
          <w:bCs/>
          <w:sz w:val="27"/>
          <w:szCs w:val="27"/>
        </w:rPr>
      </w:pPr>
    </w:p>
    <w:p w:rsidR="007202D4" w:rsidRPr="00AD2EEC" w:rsidRDefault="007202D4" w:rsidP="00B82123">
      <w:pPr>
        <w:suppressAutoHyphens/>
        <w:autoSpaceDE w:val="0"/>
        <w:autoSpaceDN w:val="0"/>
        <w:adjustRightInd w:val="0"/>
        <w:snapToGrid/>
        <w:spacing w:before="0" w:after="0"/>
        <w:jc w:val="both"/>
        <w:rPr>
          <w:sz w:val="27"/>
          <w:szCs w:val="27"/>
        </w:rPr>
      </w:pPr>
      <w:r w:rsidRPr="00AD2EEC">
        <w:rPr>
          <w:bCs/>
          <w:sz w:val="27"/>
          <w:szCs w:val="27"/>
        </w:rPr>
        <w:t xml:space="preserve">Глава </w:t>
      </w:r>
      <w:r w:rsidRPr="00AD2EEC">
        <w:rPr>
          <w:sz w:val="27"/>
          <w:szCs w:val="27"/>
        </w:rPr>
        <w:t xml:space="preserve">рабочего поселка Мошково </w:t>
      </w:r>
    </w:p>
    <w:p w:rsidR="00AD2EEC" w:rsidRPr="00AD2EEC" w:rsidRDefault="007202D4" w:rsidP="00B82123">
      <w:pPr>
        <w:suppressAutoHyphens/>
        <w:autoSpaceDE w:val="0"/>
        <w:autoSpaceDN w:val="0"/>
        <w:adjustRightInd w:val="0"/>
        <w:snapToGrid/>
        <w:spacing w:before="0" w:after="0"/>
        <w:jc w:val="both"/>
        <w:rPr>
          <w:sz w:val="27"/>
          <w:szCs w:val="27"/>
        </w:rPr>
      </w:pPr>
      <w:r w:rsidRPr="00AD2EEC">
        <w:rPr>
          <w:sz w:val="27"/>
          <w:szCs w:val="27"/>
        </w:rPr>
        <w:t xml:space="preserve">Мошковского района </w:t>
      </w:r>
      <w:proofErr w:type="gramStart"/>
      <w:r w:rsidRPr="00AD2EEC">
        <w:rPr>
          <w:sz w:val="27"/>
          <w:szCs w:val="27"/>
        </w:rPr>
        <w:t>Новосибирской</w:t>
      </w:r>
      <w:proofErr w:type="gramEnd"/>
    </w:p>
    <w:p w:rsidR="003E0480" w:rsidRPr="00AD2EEC" w:rsidRDefault="007202D4" w:rsidP="00B82123">
      <w:pPr>
        <w:suppressAutoHyphens/>
        <w:autoSpaceDE w:val="0"/>
        <w:autoSpaceDN w:val="0"/>
        <w:adjustRightInd w:val="0"/>
        <w:snapToGrid/>
        <w:spacing w:before="0" w:after="0"/>
        <w:jc w:val="both"/>
        <w:rPr>
          <w:sz w:val="27"/>
          <w:szCs w:val="27"/>
        </w:rPr>
      </w:pPr>
      <w:r w:rsidRPr="00AD2EEC">
        <w:rPr>
          <w:sz w:val="27"/>
          <w:szCs w:val="27"/>
        </w:rPr>
        <w:t xml:space="preserve">области            </w:t>
      </w:r>
      <w:r w:rsidR="00AD2EEC" w:rsidRPr="00AD2EEC">
        <w:rPr>
          <w:sz w:val="27"/>
          <w:szCs w:val="27"/>
        </w:rPr>
        <w:t xml:space="preserve">                                                                 </w:t>
      </w:r>
      <w:r w:rsidRPr="00AD2EEC">
        <w:rPr>
          <w:sz w:val="27"/>
          <w:szCs w:val="27"/>
        </w:rPr>
        <w:t xml:space="preserve">               </w:t>
      </w:r>
      <w:r w:rsidR="00C414E9">
        <w:rPr>
          <w:sz w:val="27"/>
          <w:szCs w:val="27"/>
        </w:rPr>
        <w:t xml:space="preserve">               </w:t>
      </w:r>
      <w:proofErr w:type="spellStart"/>
      <w:r w:rsidRPr="00AD2EEC">
        <w:rPr>
          <w:sz w:val="27"/>
          <w:szCs w:val="27"/>
        </w:rPr>
        <w:t>Н.В.Завалишин</w:t>
      </w:r>
      <w:proofErr w:type="spellEnd"/>
    </w:p>
    <w:p w:rsidR="007202D4" w:rsidRPr="00AD2EEC" w:rsidRDefault="007202D4" w:rsidP="00B82123">
      <w:pPr>
        <w:suppressAutoHyphens/>
        <w:autoSpaceDE w:val="0"/>
        <w:autoSpaceDN w:val="0"/>
        <w:adjustRightInd w:val="0"/>
        <w:snapToGrid/>
        <w:spacing w:before="0" w:after="0"/>
        <w:jc w:val="both"/>
        <w:rPr>
          <w:bCs/>
          <w:sz w:val="27"/>
          <w:szCs w:val="27"/>
        </w:rPr>
      </w:pPr>
    </w:p>
    <w:p w:rsidR="007202D4" w:rsidRPr="00AD2EEC" w:rsidRDefault="007202D4" w:rsidP="003E0480">
      <w:pPr>
        <w:widowControl w:val="0"/>
        <w:suppressAutoHyphens/>
        <w:autoSpaceDE w:val="0"/>
        <w:autoSpaceDN w:val="0"/>
        <w:adjustRightInd w:val="0"/>
        <w:snapToGrid/>
        <w:spacing w:before="0" w:after="0"/>
        <w:rPr>
          <w:rFonts w:eastAsia="Calibri"/>
          <w:sz w:val="27"/>
          <w:szCs w:val="27"/>
          <w:lang w:eastAsia="en-US"/>
        </w:rPr>
      </w:pPr>
      <w:r w:rsidRPr="00AD2EEC">
        <w:rPr>
          <w:rFonts w:eastAsia="Calibri"/>
          <w:sz w:val="27"/>
          <w:szCs w:val="27"/>
          <w:lang w:eastAsia="en-US"/>
        </w:rPr>
        <w:t xml:space="preserve">Председатель Совета депутатов </w:t>
      </w:r>
    </w:p>
    <w:p w:rsidR="007202D4" w:rsidRPr="00AD2EEC" w:rsidRDefault="007202D4" w:rsidP="003E0480">
      <w:pPr>
        <w:widowControl w:val="0"/>
        <w:suppressAutoHyphens/>
        <w:autoSpaceDE w:val="0"/>
        <w:autoSpaceDN w:val="0"/>
        <w:adjustRightInd w:val="0"/>
        <w:snapToGrid/>
        <w:spacing w:before="0" w:after="0"/>
        <w:rPr>
          <w:sz w:val="27"/>
          <w:szCs w:val="27"/>
        </w:rPr>
      </w:pPr>
      <w:r w:rsidRPr="00AD2EEC">
        <w:rPr>
          <w:sz w:val="27"/>
          <w:szCs w:val="27"/>
        </w:rPr>
        <w:t xml:space="preserve">рабочего поселка Мошково </w:t>
      </w:r>
    </w:p>
    <w:p w:rsidR="00AD2EEC" w:rsidRPr="00AD2EEC" w:rsidRDefault="007202D4" w:rsidP="003E0480">
      <w:pPr>
        <w:widowControl w:val="0"/>
        <w:suppressAutoHyphens/>
        <w:autoSpaceDE w:val="0"/>
        <w:autoSpaceDN w:val="0"/>
        <w:adjustRightInd w:val="0"/>
        <w:snapToGrid/>
        <w:spacing w:before="0" w:after="0"/>
        <w:rPr>
          <w:sz w:val="27"/>
          <w:szCs w:val="27"/>
        </w:rPr>
      </w:pPr>
      <w:r w:rsidRPr="00AD2EEC">
        <w:rPr>
          <w:sz w:val="27"/>
          <w:szCs w:val="27"/>
        </w:rPr>
        <w:t xml:space="preserve">Мошковского района </w:t>
      </w:r>
      <w:proofErr w:type="gramStart"/>
      <w:r w:rsidRPr="00AD2EEC">
        <w:rPr>
          <w:sz w:val="27"/>
          <w:szCs w:val="27"/>
        </w:rPr>
        <w:t>Новосибирской</w:t>
      </w:r>
      <w:proofErr w:type="gramEnd"/>
    </w:p>
    <w:p w:rsidR="003E0480" w:rsidRPr="00AD2EEC" w:rsidRDefault="007202D4" w:rsidP="00AD2EEC">
      <w:pPr>
        <w:widowControl w:val="0"/>
        <w:suppressAutoHyphens/>
        <w:autoSpaceDE w:val="0"/>
        <w:autoSpaceDN w:val="0"/>
        <w:adjustRightInd w:val="0"/>
        <w:snapToGrid/>
        <w:spacing w:before="0" w:after="0"/>
        <w:rPr>
          <w:rFonts w:eastAsia="Calibri"/>
          <w:sz w:val="27"/>
          <w:szCs w:val="27"/>
          <w:lang w:eastAsia="en-US"/>
        </w:rPr>
      </w:pPr>
      <w:r w:rsidRPr="00AD2EEC">
        <w:rPr>
          <w:sz w:val="27"/>
          <w:szCs w:val="27"/>
        </w:rPr>
        <w:t xml:space="preserve"> области</w:t>
      </w:r>
      <w:r w:rsidR="003E0480" w:rsidRPr="00AD2EEC">
        <w:rPr>
          <w:rFonts w:eastAsia="Calibri"/>
          <w:sz w:val="27"/>
          <w:szCs w:val="27"/>
          <w:lang w:eastAsia="en-US"/>
        </w:rPr>
        <w:t xml:space="preserve">       </w:t>
      </w:r>
      <w:r w:rsidRPr="00AD2EEC">
        <w:rPr>
          <w:rFonts w:eastAsia="Calibri"/>
          <w:sz w:val="27"/>
          <w:szCs w:val="27"/>
          <w:lang w:eastAsia="en-US"/>
        </w:rPr>
        <w:t xml:space="preserve">    </w:t>
      </w:r>
      <w:r w:rsidR="003E0480" w:rsidRPr="00AD2EEC">
        <w:rPr>
          <w:rFonts w:eastAsia="Calibri"/>
          <w:sz w:val="27"/>
          <w:szCs w:val="27"/>
          <w:lang w:eastAsia="en-US"/>
        </w:rPr>
        <w:t xml:space="preserve">         </w:t>
      </w:r>
      <w:r w:rsidR="00AD2EEC" w:rsidRPr="00AD2EEC">
        <w:rPr>
          <w:rFonts w:eastAsia="Calibri"/>
          <w:sz w:val="27"/>
          <w:szCs w:val="27"/>
          <w:lang w:eastAsia="en-US"/>
        </w:rPr>
        <w:t xml:space="preserve">                                                                             </w:t>
      </w:r>
      <w:r w:rsidR="003E0480" w:rsidRPr="00AD2EEC">
        <w:rPr>
          <w:rFonts w:eastAsia="Calibri"/>
          <w:sz w:val="27"/>
          <w:szCs w:val="27"/>
          <w:lang w:eastAsia="en-US"/>
        </w:rPr>
        <w:t xml:space="preserve">       </w:t>
      </w:r>
      <w:r w:rsidR="00C414E9">
        <w:rPr>
          <w:rFonts w:eastAsia="Calibri"/>
          <w:sz w:val="27"/>
          <w:szCs w:val="27"/>
          <w:lang w:eastAsia="en-US"/>
        </w:rPr>
        <w:t xml:space="preserve">        </w:t>
      </w:r>
      <w:bookmarkStart w:id="0" w:name="_GoBack"/>
      <w:bookmarkEnd w:id="0"/>
      <w:proofErr w:type="spellStart"/>
      <w:r w:rsidR="003E0480" w:rsidRPr="00AD2EEC">
        <w:rPr>
          <w:rFonts w:eastAsia="Calibri"/>
          <w:sz w:val="27"/>
          <w:szCs w:val="27"/>
          <w:lang w:eastAsia="en-US"/>
        </w:rPr>
        <w:t>В.</w:t>
      </w:r>
      <w:r w:rsidRPr="00AD2EEC">
        <w:rPr>
          <w:rFonts w:eastAsia="Calibri"/>
          <w:sz w:val="27"/>
          <w:szCs w:val="27"/>
          <w:lang w:eastAsia="en-US"/>
        </w:rPr>
        <w:t>Б.Черных</w:t>
      </w:r>
      <w:proofErr w:type="spellEnd"/>
    </w:p>
    <w:sectPr w:rsidR="003E0480" w:rsidRPr="00AD2EEC" w:rsidSect="007202D4">
      <w:headerReference w:type="default" r:id="rId10"/>
      <w:footerReference w:type="first" r:id="rId11"/>
      <w:pgSz w:w="11909" w:h="16834" w:code="9"/>
      <w:pgMar w:top="1134" w:right="567" w:bottom="1134" w:left="1418" w:header="720" w:footer="720" w:gutter="0"/>
      <w:pgNumType w:start="1"/>
      <w:cols w:space="6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274E" w:rsidRDefault="003A274E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separator/>
      </w:r>
    </w:p>
  </w:endnote>
  <w:endnote w:type="continuationSeparator" w:id="0">
    <w:p w:rsidR="003A274E" w:rsidRDefault="003A274E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altic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4E9" w:rsidRDefault="00C414E9" w:rsidP="0094070E">
    <w:pPr>
      <w:pStyle w:val="a9"/>
    </w:pPr>
  </w:p>
  <w:p w:rsidR="00C414E9" w:rsidRPr="0094070E" w:rsidRDefault="00C414E9" w:rsidP="0094070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274E" w:rsidRDefault="003A274E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separator/>
      </w:r>
    </w:p>
  </w:footnote>
  <w:footnote w:type="continuationSeparator" w:id="0">
    <w:p w:rsidR="003A274E" w:rsidRDefault="003A274E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4E9" w:rsidRPr="003B26B0" w:rsidRDefault="00C414E9">
    <w:pPr>
      <w:pStyle w:val="a7"/>
      <w:jc w:val="center"/>
      <w:rPr>
        <w:sz w:val="20"/>
        <w:szCs w:val="20"/>
      </w:rPr>
    </w:pPr>
    <w:r w:rsidRPr="003B26B0">
      <w:rPr>
        <w:sz w:val="20"/>
        <w:szCs w:val="20"/>
      </w:rPr>
      <w:fldChar w:fldCharType="begin"/>
    </w:r>
    <w:r w:rsidRPr="003B26B0">
      <w:rPr>
        <w:sz w:val="20"/>
        <w:szCs w:val="20"/>
      </w:rPr>
      <w:instrText>PAGE   \* MERGEFORMAT</w:instrText>
    </w:r>
    <w:r w:rsidRPr="003B26B0">
      <w:rPr>
        <w:sz w:val="20"/>
        <w:szCs w:val="20"/>
      </w:rPr>
      <w:fldChar w:fldCharType="separate"/>
    </w:r>
    <w:r w:rsidR="00AF69D8">
      <w:rPr>
        <w:noProof/>
        <w:sz w:val="20"/>
        <w:szCs w:val="20"/>
      </w:rPr>
      <w:t>12</w:t>
    </w:r>
    <w:r w:rsidRPr="003B26B0">
      <w:rPr>
        <w:sz w:val="20"/>
        <w:szCs w:val="20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4253C7"/>
    <w:multiLevelType w:val="hybridMultilevel"/>
    <w:tmpl w:val="97029FF4"/>
    <w:lvl w:ilvl="0" w:tplc="75B65FFA">
      <w:start w:val="1"/>
      <w:numFmt w:val="decimal"/>
      <w:lvlText w:val="%1)"/>
      <w:lvlJc w:val="left"/>
      <w:pPr>
        <w:ind w:left="1488" w:hanging="408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">
    <w:nsid w:val="2160122E"/>
    <w:multiLevelType w:val="hybridMultilevel"/>
    <w:tmpl w:val="0A92F084"/>
    <w:lvl w:ilvl="0" w:tplc="EB78EC0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9EA1F15"/>
    <w:multiLevelType w:val="hybridMultilevel"/>
    <w:tmpl w:val="70CEFA12"/>
    <w:lvl w:ilvl="0" w:tplc="7EFE79B4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49034637"/>
    <w:multiLevelType w:val="hybridMultilevel"/>
    <w:tmpl w:val="D74ABAD6"/>
    <w:lvl w:ilvl="0" w:tplc="4620CDA6">
      <w:start w:val="1"/>
      <w:numFmt w:val="decimal"/>
      <w:lvlText w:val="%1."/>
      <w:lvlJc w:val="left"/>
      <w:pPr>
        <w:ind w:left="1266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5B1C0A4B"/>
    <w:multiLevelType w:val="hybridMultilevel"/>
    <w:tmpl w:val="544A1A90"/>
    <w:lvl w:ilvl="0" w:tplc="F8489170">
      <w:start w:val="1"/>
      <w:numFmt w:val="decimal"/>
      <w:lvlText w:val="%1."/>
      <w:lvlJc w:val="left"/>
      <w:pPr>
        <w:ind w:left="1714" w:hanging="1005"/>
      </w:pPr>
      <w:rPr>
        <w:rFonts w:cs="Times New Roman"/>
        <w:color w:val="000000"/>
      </w:rPr>
    </w:lvl>
    <w:lvl w:ilvl="1" w:tplc="04190011">
      <w:start w:val="1"/>
      <w:numFmt w:val="decimal"/>
      <w:lvlText w:val="%2)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40"/>
  <w:drawingGridVerticalSpacing w:val="381"/>
  <w:displayHorizontalDrawingGridEvery w:val="0"/>
  <w:displayVerticalDrawingGridEvery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6F3C"/>
    <w:rsid w:val="000004B0"/>
    <w:rsid w:val="00000F5F"/>
    <w:rsid w:val="0000123C"/>
    <w:rsid w:val="00002385"/>
    <w:rsid w:val="00002507"/>
    <w:rsid w:val="00002BEA"/>
    <w:rsid w:val="00002DEA"/>
    <w:rsid w:val="00003E34"/>
    <w:rsid w:val="00004487"/>
    <w:rsid w:val="00004A83"/>
    <w:rsid w:val="0000501C"/>
    <w:rsid w:val="000050E7"/>
    <w:rsid w:val="00005B45"/>
    <w:rsid w:val="00006A72"/>
    <w:rsid w:val="00006E8E"/>
    <w:rsid w:val="00006ED0"/>
    <w:rsid w:val="0000748B"/>
    <w:rsid w:val="000075E2"/>
    <w:rsid w:val="0000795B"/>
    <w:rsid w:val="00007D06"/>
    <w:rsid w:val="000102CF"/>
    <w:rsid w:val="000112AB"/>
    <w:rsid w:val="00011821"/>
    <w:rsid w:val="000128F4"/>
    <w:rsid w:val="00012B75"/>
    <w:rsid w:val="00012C43"/>
    <w:rsid w:val="00013053"/>
    <w:rsid w:val="00013486"/>
    <w:rsid w:val="000134BD"/>
    <w:rsid w:val="0001389C"/>
    <w:rsid w:val="0001484F"/>
    <w:rsid w:val="00014AE8"/>
    <w:rsid w:val="00014C6E"/>
    <w:rsid w:val="0001541F"/>
    <w:rsid w:val="00016208"/>
    <w:rsid w:val="00016368"/>
    <w:rsid w:val="00016590"/>
    <w:rsid w:val="000165C8"/>
    <w:rsid w:val="00017936"/>
    <w:rsid w:val="0002094E"/>
    <w:rsid w:val="00020983"/>
    <w:rsid w:val="00020D69"/>
    <w:rsid w:val="0002121E"/>
    <w:rsid w:val="00021DDA"/>
    <w:rsid w:val="00022F43"/>
    <w:rsid w:val="00023DA7"/>
    <w:rsid w:val="00024145"/>
    <w:rsid w:val="000246F7"/>
    <w:rsid w:val="00024CFC"/>
    <w:rsid w:val="0002566D"/>
    <w:rsid w:val="00025878"/>
    <w:rsid w:val="00025CA9"/>
    <w:rsid w:val="00026FE7"/>
    <w:rsid w:val="000277E1"/>
    <w:rsid w:val="00027936"/>
    <w:rsid w:val="0003081D"/>
    <w:rsid w:val="0003081F"/>
    <w:rsid w:val="000316A6"/>
    <w:rsid w:val="00031CB8"/>
    <w:rsid w:val="00031E50"/>
    <w:rsid w:val="00032025"/>
    <w:rsid w:val="000325F5"/>
    <w:rsid w:val="0003322E"/>
    <w:rsid w:val="000336B5"/>
    <w:rsid w:val="0003389F"/>
    <w:rsid w:val="000338BB"/>
    <w:rsid w:val="00034506"/>
    <w:rsid w:val="00034F07"/>
    <w:rsid w:val="000354C2"/>
    <w:rsid w:val="00035DB1"/>
    <w:rsid w:val="000363EE"/>
    <w:rsid w:val="0003767C"/>
    <w:rsid w:val="00037820"/>
    <w:rsid w:val="0004021B"/>
    <w:rsid w:val="00040F88"/>
    <w:rsid w:val="00041032"/>
    <w:rsid w:val="00041AA8"/>
    <w:rsid w:val="00041F6D"/>
    <w:rsid w:val="000422EA"/>
    <w:rsid w:val="00042BF2"/>
    <w:rsid w:val="000440B8"/>
    <w:rsid w:val="00044484"/>
    <w:rsid w:val="0004484D"/>
    <w:rsid w:val="00044BBF"/>
    <w:rsid w:val="000461D1"/>
    <w:rsid w:val="0004682A"/>
    <w:rsid w:val="00046907"/>
    <w:rsid w:val="00046C08"/>
    <w:rsid w:val="00047A8F"/>
    <w:rsid w:val="00050F76"/>
    <w:rsid w:val="00052033"/>
    <w:rsid w:val="00052736"/>
    <w:rsid w:val="00052A77"/>
    <w:rsid w:val="00054EF4"/>
    <w:rsid w:val="000550B5"/>
    <w:rsid w:val="00055111"/>
    <w:rsid w:val="00055402"/>
    <w:rsid w:val="000555DC"/>
    <w:rsid w:val="00055C85"/>
    <w:rsid w:val="000561DB"/>
    <w:rsid w:val="000574ED"/>
    <w:rsid w:val="0005762C"/>
    <w:rsid w:val="00060B50"/>
    <w:rsid w:val="00060EAB"/>
    <w:rsid w:val="00061058"/>
    <w:rsid w:val="00061D97"/>
    <w:rsid w:val="00062316"/>
    <w:rsid w:val="0006313D"/>
    <w:rsid w:val="00064103"/>
    <w:rsid w:val="00064862"/>
    <w:rsid w:val="0006487B"/>
    <w:rsid w:val="0006487F"/>
    <w:rsid w:val="00065243"/>
    <w:rsid w:val="00065C1A"/>
    <w:rsid w:val="0006637B"/>
    <w:rsid w:val="00066647"/>
    <w:rsid w:val="00067329"/>
    <w:rsid w:val="00067A4E"/>
    <w:rsid w:val="000707B7"/>
    <w:rsid w:val="00071E99"/>
    <w:rsid w:val="0007255A"/>
    <w:rsid w:val="00072718"/>
    <w:rsid w:val="00072A8F"/>
    <w:rsid w:val="000735B5"/>
    <w:rsid w:val="0007367C"/>
    <w:rsid w:val="000744DE"/>
    <w:rsid w:val="00074A61"/>
    <w:rsid w:val="0007542F"/>
    <w:rsid w:val="00075D36"/>
    <w:rsid w:val="00076214"/>
    <w:rsid w:val="00076437"/>
    <w:rsid w:val="000769DF"/>
    <w:rsid w:val="0007728C"/>
    <w:rsid w:val="00081BF8"/>
    <w:rsid w:val="0008225C"/>
    <w:rsid w:val="0008243E"/>
    <w:rsid w:val="00082A3C"/>
    <w:rsid w:val="00082C84"/>
    <w:rsid w:val="00083401"/>
    <w:rsid w:val="00083CE2"/>
    <w:rsid w:val="00084BC9"/>
    <w:rsid w:val="00084BFA"/>
    <w:rsid w:val="00084C3F"/>
    <w:rsid w:val="00085BFE"/>
    <w:rsid w:val="000868C2"/>
    <w:rsid w:val="0008723A"/>
    <w:rsid w:val="00087D23"/>
    <w:rsid w:val="00087FD1"/>
    <w:rsid w:val="000900A8"/>
    <w:rsid w:val="00090CCC"/>
    <w:rsid w:val="00091030"/>
    <w:rsid w:val="000922BA"/>
    <w:rsid w:val="00092F08"/>
    <w:rsid w:val="00093647"/>
    <w:rsid w:val="0009447D"/>
    <w:rsid w:val="000946C7"/>
    <w:rsid w:val="000947D9"/>
    <w:rsid w:val="000955C9"/>
    <w:rsid w:val="0009597B"/>
    <w:rsid w:val="00096663"/>
    <w:rsid w:val="00096CAE"/>
    <w:rsid w:val="000972E3"/>
    <w:rsid w:val="00097851"/>
    <w:rsid w:val="000979C0"/>
    <w:rsid w:val="000A0E6B"/>
    <w:rsid w:val="000A16B6"/>
    <w:rsid w:val="000A1FC5"/>
    <w:rsid w:val="000A243B"/>
    <w:rsid w:val="000A2983"/>
    <w:rsid w:val="000A309A"/>
    <w:rsid w:val="000A4466"/>
    <w:rsid w:val="000A48A7"/>
    <w:rsid w:val="000A4FDF"/>
    <w:rsid w:val="000A4FF9"/>
    <w:rsid w:val="000A5BC7"/>
    <w:rsid w:val="000A5D02"/>
    <w:rsid w:val="000A5DC1"/>
    <w:rsid w:val="000A5EF4"/>
    <w:rsid w:val="000A6D96"/>
    <w:rsid w:val="000A6DC6"/>
    <w:rsid w:val="000A70C0"/>
    <w:rsid w:val="000A773B"/>
    <w:rsid w:val="000B0058"/>
    <w:rsid w:val="000B0AA9"/>
    <w:rsid w:val="000B1738"/>
    <w:rsid w:val="000B256D"/>
    <w:rsid w:val="000B2BA9"/>
    <w:rsid w:val="000B3192"/>
    <w:rsid w:val="000B43EB"/>
    <w:rsid w:val="000B4B20"/>
    <w:rsid w:val="000B51BD"/>
    <w:rsid w:val="000B5AE9"/>
    <w:rsid w:val="000B5D9D"/>
    <w:rsid w:val="000B742A"/>
    <w:rsid w:val="000C0215"/>
    <w:rsid w:val="000C1E2C"/>
    <w:rsid w:val="000C1FBA"/>
    <w:rsid w:val="000C210B"/>
    <w:rsid w:val="000C259C"/>
    <w:rsid w:val="000C479F"/>
    <w:rsid w:val="000C5927"/>
    <w:rsid w:val="000C5D77"/>
    <w:rsid w:val="000C5E72"/>
    <w:rsid w:val="000C6660"/>
    <w:rsid w:val="000C6C62"/>
    <w:rsid w:val="000C6F64"/>
    <w:rsid w:val="000C7140"/>
    <w:rsid w:val="000C78A2"/>
    <w:rsid w:val="000C7B5A"/>
    <w:rsid w:val="000D0420"/>
    <w:rsid w:val="000D07EA"/>
    <w:rsid w:val="000D0943"/>
    <w:rsid w:val="000D1A88"/>
    <w:rsid w:val="000D40F3"/>
    <w:rsid w:val="000D529D"/>
    <w:rsid w:val="000D569B"/>
    <w:rsid w:val="000D57FF"/>
    <w:rsid w:val="000D5975"/>
    <w:rsid w:val="000D630E"/>
    <w:rsid w:val="000D6D2F"/>
    <w:rsid w:val="000D7916"/>
    <w:rsid w:val="000D7E47"/>
    <w:rsid w:val="000E00D3"/>
    <w:rsid w:val="000E08CB"/>
    <w:rsid w:val="000E230D"/>
    <w:rsid w:val="000E30C9"/>
    <w:rsid w:val="000E3EA6"/>
    <w:rsid w:val="000E442C"/>
    <w:rsid w:val="000E54A9"/>
    <w:rsid w:val="000E59E2"/>
    <w:rsid w:val="000E694F"/>
    <w:rsid w:val="000E70D0"/>
    <w:rsid w:val="000E786C"/>
    <w:rsid w:val="000F0205"/>
    <w:rsid w:val="000F05FF"/>
    <w:rsid w:val="000F1507"/>
    <w:rsid w:val="000F1B90"/>
    <w:rsid w:val="000F1C71"/>
    <w:rsid w:val="000F36C4"/>
    <w:rsid w:val="000F40EF"/>
    <w:rsid w:val="000F41C2"/>
    <w:rsid w:val="000F4866"/>
    <w:rsid w:val="000F55FD"/>
    <w:rsid w:val="000F59F7"/>
    <w:rsid w:val="000F6C8F"/>
    <w:rsid w:val="000F725C"/>
    <w:rsid w:val="000F794A"/>
    <w:rsid w:val="0010109B"/>
    <w:rsid w:val="00102328"/>
    <w:rsid w:val="001029F0"/>
    <w:rsid w:val="00102D38"/>
    <w:rsid w:val="001032FE"/>
    <w:rsid w:val="001034A3"/>
    <w:rsid w:val="00104052"/>
    <w:rsid w:val="00104471"/>
    <w:rsid w:val="00105146"/>
    <w:rsid w:val="001059ED"/>
    <w:rsid w:val="0010657A"/>
    <w:rsid w:val="00107301"/>
    <w:rsid w:val="0010747D"/>
    <w:rsid w:val="0011138D"/>
    <w:rsid w:val="00111EB9"/>
    <w:rsid w:val="00111F10"/>
    <w:rsid w:val="001120F9"/>
    <w:rsid w:val="001138EC"/>
    <w:rsid w:val="00113BEA"/>
    <w:rsid w:val="00114C7B"/>
    <w:rsid w:val="0011593C"/>
    <w:rsid w:val="00115E22"/>
    <w:rsid w:val="00115E44"/>
    <w:rsid w:val="00115FF2"/>
    <w:rsid w:val="001165BB"/>
    <w:rsid w:val="001174B3"/>
    <w:rsid w:val="00117567"/>
    <w:rsid w:val="00117D5E"/>
    <w:rsid w:val="00117D65"/>
    <w:rsid w:val="00120044"/>
    <w:rsid w:val="0012040B"/>
    <w:rsid w:val="001213A2"/>
    <w:rsid w:val="001216D4"/>
    <w:rsid w:val="00121BE9"/>
    <w:rsid w:val="00122581"/>
    <w:rsid w:val="00122B8F"/>
    <w:rsid w:val="00122E06"/>
    <w:rsid w:val="0012362E"/>
    <w:rsid w:val="0012483B"/>
    <w:rsid w:val="0012555C"/>
    <w:rsid w:val="00125A9B"/>
    <w:rsid w:val="00125AF8"/>
    <w:rsid w:val="00125D7D"/>
    <w:rsid w:val="00127AE6"/>
    <w:rsid w:val="00130903"/>
    <w:rsid w:val="0013159C"/>
    <w:rsid w:val="00131B27"/>
    <w:rsid w:val="00132DE0"/>
    <w:rsid w:val="00133552"/>
    <w:rsid w:val="0013531A"/>
    <w:rsid w:val="0013561C"/>
    <w:rsid w:val="00135747"/>
    <w:rsid w:val="00135A4E"/>
    <w:rsid w:val="001366AD"/>
    <w:rsid w:val="001374A9"/>
    <w:rsid w:val="001378A1"/>
    <w:rsid w:val="00137BAA"/>
    <w:rsid w:val="00140D13"/>
    <w:rsid w:val="00141C2B"/>
    <w:rsid w:val="00141CF9"/>
    <w:rsid w:val="00142226"/>
    <w:rsid w:val="00142EDC"/>
    <w:rsid w:val="00143599"/>
    <w:rsid w:val="001438B9"/>
    <w:rsid w:val="00143EC3"/>
    <w:rsid w:val="00144373"/>
    <w:rsid w:val="001447D0"/>
    <w:rsid w:val="0014482A"/>
    <w:rsid w:val="00144B96"/>
    <w:rsid w:val="001450E3"/>
    <w:rsid w:val="0014566C"/>
    <w:rsid w:val="0014609C"/>
    <w:rsid w:val="0014624A"/>
    <w:rsid w:val="00146CAB"/>
    <w:rsid w:val="00146F89"/>
    <w:rsid w:val="00146F93"/>
    <w:rsid w:val="001476CB"/>
    <w:rsid w:val="00147B46"/>
    <w:rsid w:val="00150833"/>
    <w:rsid w:val="001513F7"/>
    <w:rsid w:val="001521BE"/>
    <w:rsid w:val="001524AA"/>
    <w:rsid w:val="001539A4"/>
    <w:rsid w:val="00153B11"/>
    <w:rsid w:val="00153B65"/>
    <w:rsid w:val="0015416E"/>
    <w:rsid w:val="001541F0"/>
    <w:rsid w:val="0015531D"/>
    <w:rsid w:val="0015720D"/>
    <w:rsid w:val="00157528"/>
    <w:rsid w:val="0016007D"/>
    <w:rsid w:val="0016054C"/>
    <w:rsid w:val="00161A60"/>
    <w:rsid w:val="00161B12"/>
    <w:rsid w:val="001622E8"/>
    <w:rsid w:val="00162A2D"/>
    <w:rsid w:val="00162D43"/>
    <w:rsid w:val="00163FFF"/>
    <w:rsid w:val="00164676"/>
    <w:rsid w:val="00165485"/>
    <w:rsid w:val="001657F1"/>
    <w:rsid w:val="00165B71"/>
    <w:rsid w:val="00165BE9"/>
    <w:rsid w:val="00165EAF"/>
    <w:rsid w:val="001675CA"/>
    <w:rsid w:val="00167974"/>
    <w:rsid w:val="00167B87"/>
    <w:rsid w:val="00171359"/>
    <w:rsid w:val="00171A56"/>
    <w:rsid w:val="00171B1E"/>
    <w:rsid w:val="00172AF8"/>
    <w:rsid w:val="00172FDA"/>
    <w:rsid w:val="0017339D"/>
    <w:rsid w:val="00175DE8"/>
    <w:rsid w:val="00175EDD"/>
    <w:rsid w:val="001765B6"/>
    <w:rsid w:val="0017677D"/>
    <w:rsid w:val="00176A8B"/>
    <w:rsid w:val="00176B75"/>
    <w:rsid w:val="001771C4"/>
    <w:rsid w:val="00180787"/>
    <w:rsid w:val="0018093C"/>
    <w:rsid w:val="00180E97"/>
    <w:rsid w:val="001815CB"/>
    <w:rsid w:val="0018359F"/>
    <w:rsid w:val="00183C85"/>
    <w:rsid w:val="00183D82"/>
    <w:rsid w:val="00183FB3"/>
    <w:rsid w:val="00184595"/>
    <w:rsid w:val="00184903"/>
    <w:rsid w:val="0018536D"/>
    <w:rsid w:val="001867C2"/>
    <w:rsid w:val="00186B0E"/>
    <w:rsid w:val="00186D4A"/>
    <w:rsid w:val="0018784C"/>
    <w:rsid w:val="001879B6"/>
    <w:rsid w:val="00190015"/>
    <w:rsid w:val="0019003E"/>
    <w:rsid w:val="0019024D"/>
    <w:rsid w:val="00191025"/>
    <w:rsid w:val="001912C6"/>
    <w:rsid w:val="00192D04"/>
    <w:rsid w:val="0019362D"/>
    <w:rsid w:val="00193A23"/>
    <w:rsid w:val="001940FE"/>
    <w:rsid w:val="00196DC1"/>
    <w:rsid w:val="00197269"/>
    <w:rsid w:val="001A0620"/>
    <w:rsid w:val="001A0F60"/>
    <w:rsid w:val="001A1293"/>
    <w:rsid w:val="001A1E75"/>
    <w:rsid w:val="001A2EE6"/>
    <w:rsid w:val="001A2F88"/>
    <w:rsid w:val="001A44CC"/>
    <w:rsid w:val="001A4B07"/>
    <w:rsid w:val="001A51DB"/>
    <w:rsid w:val="001A58A9"/>
    <w:rsid w:val="001A6531"/>
    <w:rsid w:val="001A7518"/>
    <w:rsid w:val="001B02E9"/>
    <w:rsid w:val="001B064C"/>
    <w:rsid w:val="001B0F33"/>
    <w:rsid w:val="001B130C"/>
    <w:rsid w:val="001B2281"/>
    <w:rsid w:val="001B380C"/>
    <w:rsid w:val="001B38A0"/>
    <w:rsid w:val="001B3AED"/>
    <w:rsid w:val="001B3DFD"/>
    <w:rsid w:val="001B546F"/>
    <w:rsid w:val="001B5893"/>
    <w:rsid w:val="001B5FD7"/>
    <w:rsid w:val="001B63A3"/>
    <w:rsid w:val="001B6796"/>
    <w:rsid w:val="001B6E22"/>
    <w:rsid w:val="001B6FE2"/>
    <w:rsid w:val="001B7C2F"/>
    <w:rsid w:val="001C0316"/>
    <w:rsid w:val="001C0FAB"/>
    <w:rsid w:val="001C1647"/>
    <w:rsid w:val="001C2662"/>
    <w:rsid w:val="001C30E3"/>
    <w:rsid w:val="001C36E1"/>
    <w:rsid w:val="001C45EE"/>
    <w:rsid w:val="001C45F6"/>
    <w:rsid w:val="001C4BE1"/>
    <w:rsid w:val="001C502F"/>
    <w:rsid w:val="001C543B"/>
    <w:rsid w:val="001C5E8A"/>
    <w:rsid w:val="001C6186"/>
    <w:rsid w:val="001C6FF8"/>
    <w:rsid w:val="001C7629"/>
    <w:rsid w:val="001D0434"/>
    <w:rsid w:val="001D0DF2"/>
    <w:rsid w:val="001D11D8"/>
    <w:rsid w:val="001D14B5"/>
    <w:rsid w:val="001D164F"/>
    <w:rsid w:val="001D1C4B"/>
    <w:rsid w:val="001D3422"/>
    <w:rsid w:val="001D358C"/>
    <w:rsid w:val="001D5567"/>
    <w:rsid w:val="001D5887"/>
    <w:rsid w:val="001D5FF6"/>
    <w:rsid w:val="001D634F"/>
    <w:rsid w:val="001D6A67"/>
    <w:rsid w:val="001D7157"/>
    <w:rsid w:val="001D726F"/>
    <w:rsid w:val="001D79FA"/>
    <w:rsid w:val="001E0707"/>
    <w:rsid w:val="001E0DBA"/>
    <w:rsid w:val="001E2E81"/>
    <w:rsid w:val="001E3011"/>
    <w:rsid w:val="001E4676"/>
    <w:rsid w:val="001E5300"/>
    <w:rsid w:val="001E53B3"/>
    <w:rsid w:val="001E56E8"/>
    <w:rsid w:val="001E6CA8"/>
    <w:rsid w:val="001F0DCC"/>
    <w:rsid w:val="001F1A86"/>
    <w:rsid w:val="001F3AB3"/>
    <w:rsid w:val="001F3F9F"/>
    <w:rsid w:val="001F4FC9"/>
    <w:rsid w:val="001F5632"/>
    <w:rsid w:val="001F5E1B"/>
    <w:rsid w:val="001F62BD"/>
    <w:rsid w:val="001F70D7"/>
    <w:rsid w:val="001F74E7"/>
    <w:rsid w:val="002005CD"/>
    <w:rsid w:val="00200A89"/>
    <w:rsid w:val="002012EB"/>
    <w:rsid w:val="00201467"/>
    <w:rsid w:val="002037EA"/>
    <w:rsid w:val="002038A8"/>
    <w:rsid w:val="00203D7D"/>
    <w:rsid w:val="002044E8"/>
    <w:rsid w:val="0020462C"/>
    <w:rsid w:val="002058F6"/>
    <w:rsid w:val="00205CE6"/>
    <w:rsid w:val="002078EE"/>
    <w:rsid w:val="00210A37"/>
    <w:rsid w:val="00210D04"/>
    <w:rsid w:val="0021158D"/>
    <w:rsid w:val="00211709"/>
    <w:rsid w:val="00211AF8"/>
    <w:rsid w:val="00211F04"/>
    <w:rsid w:val="00212A6F"/>
    <w:rsid w:val="00212EF7"/>
    <w:rsid w:val="00213366"/>
    <w:rsid w:val="00213710"/>
    <w:rsid w:val="00213995"/>
    <w:rsid w:val="00214581"/>
    <w:rsid w:val="002146D6"/>
    <w:rsid w:val="00215296"/>
    <w:rsid w:val="00215791"/>
    <w:rsid w:val="00216795"/>
    <w:rsid w:val="002169D3"/>
    <w:rsid w:val="00217409"/>
    <w:rsid w:val="00217C33"/>
    <w:rsid w:val="0022064C"/>
    <w:rsid w:val="00220787"/>
    <w:rsid w:val="00221E8E"/>
    <w:rsid w:val="00221FAD"/>
    <w:rsid w:val="002228FD"/>
    <w:rsid w:val="00223679"/>
    <w:rsid w:val="0022369A"/>
    <w:rsid w:val="00223B03"/>
    <w:rsid w:val="00223C48"/>
    <w:rsid w:val="0022428E"/>
    <w:rsid w:val="00224592"/>
    <w:rsid w:val="00224791"/>
    <w:rsid w:val="00224803"/>
    <w:rsid w:val="00224AB3"/>
    <w:rsid w:val="00225CE3"/>
    <w:rsid w:val="0022691E"/>
    <w:rsid w:val="00226D68"/>
    <w:rsid w:val="00227C4D"/>
    <w:rsid w:val="00227E7C"/>
    <w:rsid w:val="00230384"/>
    <w:rsid w:val="00231837"/>
    <w:rsid w:val="002318B8"/>
    <w:rsid w:val="00231C0A"/>
    <w:rsid w:val="00233149"/>
    <w:rsid w:val="0023378A"/>
    <w:rsid w:val="002337C7"/>
    <w:rsid w:val="00233D0B"/>
    <w:rsid w:val="00234444"/>
    <w:rsid w:val="002348EA"/>
    <w:rsid w:val="00234AC3"/>
    <w:rsid w:val="00235B80"/>
    <w:rsid w:val="00236043"/>
    <w:rsid w:val="0023632E"/>
    <w:rsid w:val="002365B6"/>
    <w:rsid w:val="0024082E"/>
    <w:rsid w:val="00241152"/>
    <w:rsid w:val="00241A91"/>
    <w:rsid w:val="00241EAA"/>
    <w:rsid w:val="00241FD3"/>
    <w:rsid w:val="00242CDC"/>
    <w:rsid w:val="00244ABB"/>
    <w:rsid w:val="002454FD"/>
    <w:rsid w:val="0024624B"/>
    <w:rsid w:val="002464CD"/>
    <w:rsid w:val="00247364"/>
    <w:rsid w:val="00247573"/>
    <w:rsid w:val="00247769"/>
    <w:rsid w:val="002501B1"/>
    <w:rsid w:val="00250C68"/>
    <w:rsid w:val="0025105A"/>
    <w:rsid w:val="002510E1"/>
    <w:rsid w:val="0025125C"/>
    <w:rsid w:val="00251569"/>
    <w:rsid w:val="00251D25"/>
    <w:rsid w:val="00251D55"/>
    <w:rsid w:val="002524F3"/>
    <w:rsid w:val="002535EF"/>
    <w:rsid w:val="002539C4"/>
    <w:rsid w:val="00253D3A"/>
    <w:rsid w:val="00255540"/>
    <w:rsid w:val="0025607B"/>
    <w:rsid w:val="00256B16"/>
    <w:rsid w:val="00256CA1"/>
    <w:rsid w:val="00257065"/>
    <w:rsid w:val="00257E44"/>
    <w:rsid w:val="00257EBE"/>
    <w:rsid w:val="002602FA"/>
    <w:rsid w:val="00260568"/>
    <w:rsid w:val="00261997"/>
    <w:rsid w:val="00261C4C"/>
    <w:rsid w:val="00262AA0"/>
    <w:rsid w:val="002639B9"/>
    <w:rsid w:val="00263A93"/>
    <w:rsid w:val="00263D57"/>
    <w:rsid w:val="00264172"/>
    <w:rsid w:val="0026423C"/>
    <w:rsid w:val="0026440B"/>
    <w:rsid w:val="00264F93"/>
    <w:rsid w:val="00266E97"/>
    <w:rsid w:val="00267608"/>
    <w:rsid w:val="00267684"/>
    <w:rsid w:val="00270507"/>
    <w:rsid w:val="002707A2"/>
    <w:rsid w:val="00270BE1"/>
    <w:rsid w:val="002723A7"/>
    <w:rsid w:val="00272861"/>
    <w:rsid w:val="0027394D"/>
    <w:rsid w:val="002740A4"/>
    <w:rsid w:val="00274229"/>
    <w:rsid w:val="00274790"/>
    <w:rsid w:val="002747E6"/>
    <w:rsid w:val="002748E6"/>
    <w:rsid w:val="002769F3"/>
    <w:rsid w:val="00277ECA"/>
    <w:rsid w:val="002805AC"/>
    <w:rsid w:val="002807C3"/>
    <w:rsid w:val="00281838"/>
    <w:rsid w:val="00282518"/>
    <w:rsid w:val="002825A6"/>
    <w:rsid w:val="00282B05"/>
    <w:rsid w:val="002834EA"/>
    <w:rsid w:val="002836C6"/>
    <w:rsid w:val="00283C0F"/>
    <w:rsid w:val="00283F71"/>
    <w:rsid w:val="002842F0"/>
    <w:rsid w:val="002846EF"/>
    <w:rsid w:val="00284947"/>
    <w:rsid w:val="0028553C"/>
    <w:rsid w:val="00285EFB"/>
    <w:rsid w:val="00286934"/>
    <w:rsid w:val="00286A1C"/>
    <w:rsid w:val="00286C57"/>
    <w:rsid w:val="002875A1"/>
    <w:rsid w:val="00287947"/>
    <w:rsid w:val="00290840"/>
    <w:rsid w:val="0029229D"/>
    <w:rsid w:val="002943A4"/>
    <w:rsid w:val="0029483C"/>
    <w:rsid w:val="00294986"/>
    <w:rsid w:val="00294F46"/>
    <w:rsid w:val="00295575"/>
    <w:rsid w:val="00295D38"/>
    <w:rsid w:val="0029601E"/>
    <w:rsid w:val="00296DDD"/>
    <w:rsid w:val="002974B5"/>
    <w:rsid w:val="00297A6B"/>
    <w:rsid w:val="00297FE5"/>
    <w:rsid w:val="002A11E9"/>
    <w:rsid w:val="002A12B5"/>
    <w:rsid w:val="002A141D"/>
    <w:rsid w:val="002A2E1F"/>
    <w:rsid w:val="002A3151"/>
    <w:rsid w:val="002A3CE9"/>
    <w:rsid w:val="002A41D9"/>
    <w:rsid w:val="002A5D63"/>
    <w:rsid w:val="002A67A7"/>
    <w:rsid w:val="002A6DE5"/>
    <w:rsid w:val="002B000B"/>
    <w:rsid w:val="002B1B4B"/>
    <w:rsid w:val="002B231C"/>
    <w:rsid w:val="002B3323"/>
    <w:rsid w:val="002B348D"/>
    <w:rsid w:val="002B3C02"/>
    <w:rsid w:val="002B56FA"/>
    <w:rsid w:val="002B5B45"/>
    <w:rsid w:val="002B5B57"/>
    <w:rsid w:val="002B60C0"/>
    <w:rsid w:val="002B6E2E"/>
    <w:rsid w:val="002B6ECA"/>
    <w:rsid w:val="002B6FE8"/>
    <w:rsid w:val="002B7EA7"/>
    <w:rsid w:val="002C0CC0"/>
    <w:rsid w:val="002C120E"/>
    <w:rsid w:val="002C1C07"/>
    <w:rsid w:val="002C24B9"/>
    <w:rsid w:val="002C3321"/>
    <w:rsid w:val="002C344A"/>
    <w:rsid w:val="002C374D"/>
    <w:rsid w:val="002C38D7"/>
    <w:rsid w:val="002C3E34"/>
    <w:rsid w:val="002C3F25"/>
    <w:rsid w:val="002C46C2"/>
    <w:rsid w:val="002C48F9"/>
    <w:rsid w:val="002C58D7"/>
    <w:rsid w:val="002C5DC0"/>
    <w:rsid w:val="002C7472"/>
    <w:rsid w:val="002C798C"/>
    <w:rsid w:val="002D05F7"/>
    <w:rsid w:val="002D11E3"/>
    <w:rsid w:val="002D1E16"/>
    <w:rsid w:val="002D226F"/>
    <w:rsid w:val="002D2C69"/>
    <w:rsid w:val="002D2ED1"/>
    <w:rsid w:val="002D352B"/>
    <w:rsid w:val="002D398D"/>
    <w:rsid w:val="002D4332"/>
    <w:rsid w:val="002D516F"/>
    <w:rsid w:val="002D5349"/>
    <w:rsid w:val="002D540A"/>
    <w:rsid w:val="002D6978"/>
    <w:rsid w:val="002D6CD5"/>
    <w:rsid w:val="002D74D4"/>
    <w:rsid w:val="002E03F2"/>
    <w:rsid w:val="002E13D0"/>
    <w:rsid w:val="002E232F"/>
    <w:rsid w:val="002E2D7F"/>
    <w:rsid w:val="002E505D"/>
    <w:rsid w:val="002E68A0"/>
    <w:rsid w:val="002E6CA9"/>
    <w:rsid w:val="002E6F3F"/>
    <w:rsid w:val="002E7410"/>
    <w:rsid w:val="002E7B84"/>
    <w:rsid w:val="002F023D"/>
    <w:rsid w:val="002F193D"/>
    <w:rsid w:val="002F20FB"/>
    <w:rsid w:val="002F34FA"/>
    <w:rsid w:val="002F3CBF"/>
    <w:rsid w:val="002F4221"/>
    <w:rsid w:val="002F4F73"/>
    <w:rsid w:val="002F5949"/>
    <w:rsid w:val="002F5A52"/>
    <w:rsid w:val="002F5D34"/>
    <w:rsid w:val="002F5E24"/>
    <w:rsid w:val="002F7D70"/>
    <w:rsid w:val="002F7F72"/>
    <w:rsid w:val="003007C3"/>
    <w:rsid w:val="00300B1F"/>
    <w:rsid w:val="00301B02"/>
    <w:rsid w:val="00302358"/>
    <w:rsid w:val="0030273E"/>
    <w:rsid w:val="003027B4"/>
    <w:rsid w:val="003030D7"/>
    <w:rsid w:val="0030496F"/>
    <w:rsid w:val="003050A9"/>
    <w:rsid w:val="003054BD"/>
    <w:rsid w:val="0030585D"/>
    <w:rsid w:val="00305EBD"/>
    <w:rsid w:val="00306B10"/>
    <w:rsid w:val="003107A2"/>
    <w:rsid w:val="0031090F"/>
    <w:rsid w:val="00310923"/>
    <w:rsid w:val="00310D22"/>
    <w:rsid w:val="0031153F"/>
    <w:rsid w:val="00313337"/>
    <w:rsid w:val="00314115"/>
    <w:rsid w:val="00314FD6"/>
    <w:rsid w:val="00315497"/>
    <w:rsid w:val="0031604C"/>
    <w:rsid w:val="003161E2"/>
    <w:rsid w:val="003164F0"/>
    <w:rsid w:val="0031682C"/>
    <w:rsid w:val="0031699C"/>
    <w:rsid w:val="00317A72"/>
    <w:rsid w:val="00317AF9"/>
    <w:rsid w:val="00320214"/>
    <w:rsid w:val="003203B5"/>
    <w:rsid w:val="00320F17"/>
    <w:rsid w:val="0032169C"/>
    <w:rsid w:val="00321905"/>
    <w:rsid w:val="00321FBB"/>
    <w:rsid w:val="0032317D"/>
    <w:rsid w:val="00323CD1"/>
    <w:rsid w:val="003246D0"/>
    <w:rsid w:val="00324F42"/>
    <w:rsid w:val="003257F6"/>
    <w:rsid w:val="003276A2"/>
    <w:rsid w:val="00327DC5"/>
    <w:rsid w:val="0033068B"/>
    <w:rsid w:val="003307FF"/>
    <w:rsid w:val="00330846"/>
    <w:rsid w:val="00330C8C"/>
    <w:rsid w:val="00330FF4"/>
    <w:rsid w:val="003318EC"/>
    <w:rsid w:val="00332259"/>
    <w:rsid w:val="00332B62"/>
    <w:rsid w:val="00332CE3"/>
    <w:rsid w:val="00332F4B"/>
    <w:rsid w:val="003340B1"/>
    <w:rsid w:val="0033445B"/>
    <w:rsid w:val="00335749"/>
    <w:rsid w:val="0033799F"/>
    <w:rsid w:val="00337BEC"/>
    <w:rsid w:val="00337DB4"/>
    <w:rsid w:val="0034179A"/>
    <w:rsid w:val="00341F57"/>
    <w:rsid w:val="00342418"/>
    <w:rsid w:val="0034269A"/>
    <w:rsid w:val="00342C60"/>
    <w:rsid w:val="0034430A"/>
    <w:rsid w:val="0034456B"/>
    <w:rsid w:val="00344676"/>
    <w:rsid w:val="00344B6E"/>
    <w:rsid w:val="00344E81"/>
    <w:rsid w:val="0034502A"/>
    <w:rsid w:val="00345AC7"/>
    <w:rsid w:val="00346151"/>
    <w:rsid w:val="003467E8"/>
    <w:rsid w:val="00346C61"/>
    <w:rsid w:val="00346CCC"/>
    <w:rsid w:val="00346FCC"/>
    <w:rsid w:val="00351A84"/>
    <w:rsid w:val="00352143"/>
    <w:rsid w:val="00352372"/>
    <w:rsid w:val="003525DC"/>
    <w:rsid w:val="00353D4C"/>
    <w:rsid w:val="003542B5"/>
    <w:rsid w:val="00354343"/>
    <w:rsid w:val="0035453D"/>
    <w:rsid w:val="0035576F"/>
    <w:rsid w:val="00355ED6"/>
    <w:rsid w:val="00356365"/>
    <w:rsid w:val="00356D05"/>
    <w:rsid w:val="003575B7"/>
    <w:rsid w:val="00360320"/>
    <w:rsid w:val="00362B74"/>
    <w:rsid w:val="00363539"/>
    <w:rsid w:val="00363EAB"/>
    <w:rsid w:val="00365218"/>
    <w:rsid w:val="0036645E"/>
    <w:rsid w:val="00366E22"/>
    <w:rsid w:val="00370532"/>
    <w:rsid w:val="0037078A"/>
    <w:rsid w:val="003708D7"/>
    <w:rsid w:val="003738C8"/>
    <w:rsid w:val="003741C2"/>
    <w:rsid w:val="00377032"/>
    <w:rsid w:val="00377215"/>
    <w:rsid w:val="00377BE8"/>
    <w:rsid w:val="003806D2"/>
    <w:rsid w:val="00380882"/>
    <w:rsid w:val="00380B09"/>
    <w:rsid w:val="003813D4"/>
    <w:rsid w:val="00381452"/>
    <w:rsid w:val="00382543"/>
    <w:rsid w:val="00382AD7"/>
    <w:rsid w:val="00382BD1"/>
    <w:rsid w:val="00382CBB"/>
    <w:rsid w:val="003831A2"/>
    <w:rsid w:val="00383407"/>
    <w:rsid w:val="00383BBF"/>
    <w:rsid w:val="00384C61"/>
    <w:rsid w:val="00384D77"/>
    <w:rsid w:val="003851AD"/>
    <w:rsid w:val="00386ACB"/>
    <w:rsid w:val="00386C0C"/>
    <w:rsid w:val="00387176"/>
    <w:rsid w:val="003879BD"/>
    <w:rsid w:val="00390412"/>
    <w:rsid w:val="00390E0C"/>
    <w:rsid w:val="0039109A"/>
    <w:rsid w:val="003918F3"/>
    <w:rsid w:val="00391A3E"/>
    <w:rsid w:val="003925ED"/>
    <w:rsid w:val="00392C6C"/>
    <w:rsid w:val="0039360C"/>
    <w:rsid w:val="00393655"/>
    <w:rsid w:val="00395109"/>
    <w:rsid w:val="0039513C"/>
    <w:rsid w:val="0039539E"/>
    <w:rsid w:val="00397AB0"/>
    <w:rsid w:val="00397DD6"/>
    <w:rsid w:val="003A08A0"/>
    <w:rsid w:val="003A274E"/>
    <w:rsid w:val="003A2822"/>
    <w:rsid w:val="003A2CF3"/>
    <w:rsid w:val="003A2E20"/>
    <w:rsid w:val="003A4DBA"/>
    <w:rsid w:val="003A5342"/>
    <w:rsid w:val="003A59CD"/>
    <w:rsid w:val="003A60AF"/>
    <w:rsid w:val="003A66C7"/>
    <w:rsid w:val="003A74E5"/>
    <w:rsid w:val="003B03C4"/>
    <w:rsid w:val="003B1692"/>
    <w:rsid w:val="003B1C5F"/>
    <w:rsid w:val="003B26B0"/>
    <w:rsid w:val="003B2873"/>
    <w:rsid w:val="003B35E5"/>
    <w:rsid w:val="003B3C26"/>
    <w:rsid w:val="003B3FE9"/>
    <w:rsid w:val="003B42E9"/>
    <w:rsid w:val="003B58BC"/>
    <w:rsid w:val="003B6895"/>
    <w:rsid w:val="003B7A7B"/>
    <w:rsid w:val="003C106F"/>
    <w:rsid w:val="003C1758"/>
    <w:rsid w:val="003C19C1"/>
    <w:rsid w:val="003C1FC4"/>
    <w:rsid w:val="003C2D2A"/>
    <w:rsid w:val="003C3175"/>
    <w:rsid w:val="003C400A"/>
    <w:rsid w:val="003C4511"/>
    <w:rsid w:val="003C6A61"/>
    <w:rsid w:val="003C74FA"/>
    <w:rsid w:val="003C7671"/>
    <w:rsid w:val="003C7AFB"/>
    <w:rsid w:val="003D0876"/>
    <w:rsid w:val="003D3D63"/>
    <w:rsid w:val="003D5075"/>
    <w:rsid w:val="003D58CE"/>
    <w:rsid w:val="003D6767"/>
    <w:rsid w:val="003D6804"/>
    <w:rsid w:val="003D6B18"/>
    <w:rsid w:val="003D7377"/>
    <w:rsid w:val="003E02B2"/>
    <w:rsid w:val="003E0480"/>
    <w:rsid w:val="003E1333"/>
    <w:rsid w:val="003E2080"/>
    <w:rsid w:val="003E3892"/>
    <w:rsid w:val="003E38CC"/>
    <w:rsid w:val="003E39E3"/>
    <w:rsid w:val="003E53F2"/>
    <w:rsid w:val="003E5631"/>
    <w:rsid w:val="003E5945"/>
    <w:rsid w:val="003E6B79"/>
    <w:rsid w:val="003E6B9D"/>
    <w:rsid w:val="003E6D41"/>
    <w:rsid w:val="003E75CA"/>
    <w:rsid w:val="003F025D"/>
    <w:rsid w:val="003F0485"/>
    <w:rsid w:val="003F1888"/>
    <w:rsid w:val="003F2054"/>
    <w:rsid w:val="003F20F4"/>
    <w:rsid w:val="003F2458"/>
    <w:rsid w:val="003F2A3F"/>
    <w:rsid w:val="003F3371"/>
    <w:rsid w:val="003F37DB"/>
    <w:rsid w:val="003F3C1B"/>
    <w:rsid w:val="003F3E3E"/>
    <w:rsid w:val="003F3FBE"/>
    <w:rsid w:val="003F40AD"/>
    <w:rsid w:val="003F4ECD"/>
    <w:rsid w:val="003F61F4"/>
    <w:rsid w:val="003F66A6"/>
    <w:rsid w:val="003F670E"/>
    <w:rsid w:val="003F7061"/>
    <w:rsid w:val="003F7E50"/>
    <w:rsid w:val="00400BF1"/>
    <w:rsid w:val="00402415"/>
    <w:rsid w:val="00402469"/>
    <w:rsid w:val="00402898"/>
    <w:rsid w:val="00403C57"/>
    <w:rsid w:val="00403F9D"/>
    <w:rsid w:val="004046A7"/>
    <w:rsid w:val="00405910"/>
    <w:rsid w:val="00406B60"/>
    <w:rsid w:val="00406ED9"/>
    <w:rsid w:val="004070BF"/>
    <w:rsid w:val="004073C4"/>
    <w:rsid w:val="00407614"/>
    <w:rsid w:val="00407AC3"/>
    <w:rsid w:val="004114D9"/>
    <w:rsid w:val="00412EFF"/>
    <w:rsid w:val="00413524"/>
    <w:rsid w:val="00413886"/>
    <w:rsid w:val="00413910"/>
    <w:rsid w:val="00414543"/>
    <w:rsid w:val="00414D90"/>
    <w:rsid w:val="00415060"/>
    <w:rsid w:val="004150A5"/>
    <w:rsid w:val="00415A11"/>
    <w:rsid w:val="00415AEE"/>
    <w:rsid w:val="00415BF8"/>
    <w:rsid w:val="004160AC"/>
    <w:rsid w:val="0041624D"/>
    <w:rsid w:val="0041636A"/>
    <w:rsid w:val="00416C14"/>
    <w:rsid w:val="00420D63"/>
    <w:rsid w:val="00420EA2"/>
    <w:rsid w:val="0042106F"/>
    <w:rsid w:val="004217B6"/>
    <w:rsid w:val="004218EE"/>
    <w:rsid w:val="00422015"/>
    <w:rsid w:val="00422706"/>
    <w:rsid w:val="00422E21"/>
    <w:rsid w:val="00422EB1"/>
    <w:rsid w:val="004231E4"/>
    <w:rsid w:val="00423E12"/>
    <w:rsid w:val="004248E2"/>
    <w:rsid w:val="0042500F"/>
    <w:rsid w:val="0042514D"/>
    <w:rsid w:val="004253B2"/>
    <w:rsid w:val="004255CE"/>
    <w:rsid w:val="00425BA5"/>
    <w:rsid w:val="00425D36"/>
    <w:rsid w:val="00426AF0"/>
    <w:rsid w:val="00426E25"/>
    <w:rsid w:val="00430781"/>
    <w:rsid w:val="00431F2A"/>
    <w:rsid w:val="0043223B"/>
    <w:rsid w:val="00432C45"/>
    <w:rsid w:val="004343E7"/>
    <w:rsid w:val="00437691"/>
    <w:rsid w:val="00437775"/>
    <w:rsid w:val="00440B34"/>
    <w:rsid w:val="0044105D"/>
    <w:rsid w:val="00441CDE"/>
    <w:rsid w:val="00441FC1"/>
    <w:rsid w:val="00441FD9"/>
    <w:rsid w:val="00442406"/>
    <w:rsid w:val="004429B0"/>
    <w:rsid w:val="00442AB9"/>
    <w:rsid w:val="00442EF1"/>
    <w:rsid w:val="00442F99"/>
    <w:rsid w:val="00443A32"/>
    <w:rsid w:val="004447FC"/>
    <w:rsid w:val="004448BF"/>
    <w:rsid w:val="00444F6C"/>
    <w:rsid w:val="004450AF"/>
    <w:rsid w:val="00445671"/>
    <w:rsid w:val="00446BAC"/>
    <w:rsid w:val="00446D98"/>
    <w:rsid w:val="004476B5"/>
    <w:rsid w:val="00450358"/>
    <w:rsid w:val="00451991"/>
    <w:rsid w:val="00452C8A"/>
    <w:rsid w:val="004534AC"/>
    <w:rsid w:val="0045381C"/>
    <w:rsid w:val="00454724"/>
    <w:rsid w:val="0045473E"/>
    <w:rsid w:val="004557C8"/>
    <w:rsid w:val="004569B5"/>
    <w:rsid w:val="00456D88"/>
    <w:rsid w:val="00457F2C"/>
    <w:rsid w:val="00460368"/>
    <w:rsid w:val="0046042F"/>
    <w:rsid w:val="00460465"/>
    <w:rsid w:val="004609DF"/>
    <w:rsid w:val="00460A15"/>
    <w:rsid w:val="00460D1D"/>
    <w:rsid w:val="004620E6"/>
    <w:rsid w:val="0046225A"/>
    <w:rsid w:val="00462387"/>
    <w:rsid w:val="0046255A"/>
    <w:rsid w:val="00463550"/>
    <w:rsid w:val="00463649"/>
    <w:rsid w:val="00463718"/>
    <w:rsid w:val="0046411B"/>
    <w:rsid w:val="00464649"/>
    <w:rsid w:val="0046476A"/>
    <w:rsid w:val="00464F61"/>
    <w:rsid w:val="00466C2B"/>
    <w:rsid w:val="00467603"/>
    <w:rsid w:val="00467FBC"/>
    <w:rsid w:val="004706A9"/>
    <w:rsid w:val="004733CE"/>
    <w:rsid w:val="0047344C"/>
    <w:rsid w:val="0047449C"/>
    <w:rsid w:val="0047530A"/>
    <w:rsid w:val="00475699"/>
    <w:rsid w:val="00475CDB"/>
    <w:rsid w:val="00476165"/>
    <w:rsid w:val="00476FDD"/>
    <w:rsid w:val="0047752D"/>
    <w:rsid w:val="0048010E"/>
    <w:rsid w:val="00480C69"/>
    <w:rsid w:val="00480E36"/>
    <w:rsid w:val="004811D9"/>
    <w:rsid w:val="00481467"/>
    <w:rsid w:val="004816F2"/>
    <w:rsid w:val="00481C0A"/>
    <w:rsid w:val="00481EEF"/>
    <w:rsid w:val="00482004"/>
    <w:rsid w:val="00482ED5"/>
    <w:rsid w:val="00483AF8"/>
    <w:rsid w:val="00484287"/>
    <w:rsid w:val="0048457C"/>
    <w:rsid w:val="00485768"/>
    <w:rsid w:val="00485B77"/>
    <w:rsid w:val="004869BE"/>
    <w:rsid w:val="00486D58"/>
    <w:rsid w:val="00486F0A"/>
    <w:rsid w:val="004879BA"/>
    <w:rsid w:val="00491B2C"/>
    <w:rsid w:val="00491EBD"/>
    <w:rsid w:val="00491F60"/>
    <w:rsid w:val="00492659"/>
    <w:rsid w:val="00492D6E"/>
    <w:rsid w:val="00493002"/>
    <w:rsid w:val="004933FE"/>
    <w:rsid w:val="004937FE"/>
    <w:rsid w:val="00493A64"/>
    <w:rsid w:val="00495064"/>
    <w:rsid w:val="00496BE0"/>
    <w:rsid w:val="00496FBD"/>
    <w:rsid w:val="00497577"/>
    <w:rsid w:val="00497868"/>
    <w:rsid w:val="004A105B"/>
    <w:rsid w:val="004A1E2C"/>
    <w:rsid w:val="004A2C8A"/>
    <w:rsid w:val="004A3158"/>
    <w:rsid w:val="004A3AFE"/>
    <w:rsid w:val="004A3B9A"/>
    <w:rsid w:val="004A4661"/>
    <w:rsid w:val="004A5B30"/>
    <w:rsid w:val="004A6982"/>
    <w:rsid w:val="004A76EC"/>
    <w:rsid w:val="004B05B5"/>
    <w:rsid w:val="004B1342"/>
    <w:rsid w:val="004B1766"/>
    <w:rsid w:val="004B18E4"/>
    <w:rsid w:val="004B1A88"/>
    <w:rsid w:val="004B1D94"/>
    <w:rsid w:val="004B26A1"/>
    <w:rsid w:val="004B2FC0"/>
    <w:rsid w:val="004B3B16"/>
    <w:rsid w:val="004B3C48"/>
    <w:rsid w:val="004B54FD"/>
    <w:rsid w:val="004B5FFB"/>
    <w:rsid w:val="004B646B"/>
    <w:rsid w:val="004B6D17"/>
    <w:rsid w:val="004C01AF"/>
    <w:rsid w:val="004C0399"/>
    <w:rsid w:val="004C05EC"/>
    <w:rsid w:val="004C071D"/>
    <w:rsid w:val="004C0B42"/>
    <w:rsid w:val="004C0BC6"/>
    <w:rsid w:val="004C0E81"/>
    <w:rsid w:val="004C142E"/>
    <w:rsid w:val="004C2F3B"/>
    <w:rsid w:val="004C32CE"/>
    <w:rsid w:val="004C3641"/>
    <w:rsid w:val="004C5493"/>
    <w:rsid w:val="004C5AB4"/>
    <w:rsid w:val="004C7018"/>
    <w:rsid w:val="004C70B0"/>
    <w:rsid w:val="004C7A72"/>
    <w:rsid w:val="004D0248"/>
    <w:rsid w:val="004D08E2"/>
    <w:rsid w:val="004D09A1"/>
    <w:rsid w:val="004D11B3"/>
    <w:rsid w:val="004D21BF"/>
    <w:rsid w:val="004D28B0"/>
    <w:rsid w:val="004D29B8"/>
    <w:rsid w:val="004D3BEF"/>
    <w:rsid w:val="004D417C"/>
    <w:rsid w:val="004D470F"/>
    <w:rsid w:val="004D5A08"/>
    <w:rsid w:val="004D6127"/>
    <w:rsid w:val="004D6193"/>
    <w:rsid w:val="004D62F7"/>
    <w:rsid w:val="004D679A"/>
    <w:rsid w:val="004E0EBA"/>
    <w:rsid w:val="004E1587"/>
    <w:rsid w:val="004E1991"/>
    <w:rsid w:val="004E22D6"/>
    <w:rsid w:val="004E2ABF"/>
    <w:rsid w:val="004E3474"/>
    <w:rsid w:val="004E4415"/>
    <w:rsid w:val="004E49FE"/>
    <w:rsid w:val="004E4B2E"/>
    <w:rsid w:val="004E4EB8"/>
    <w:rsid w:val="004E50F5"/>
    <w:rsid w:val="004E5950"/>
    <w:rsid w:val="004E5FCC"/>
    <w:rsid w:val="004E619F"/>
    <w:rsid w:val="004E6691"/>
    <w:rsid w:val="004E6CAE"/>
    <w:rsid w:val="004E7858"/>
    <w:rsid w:val="004E7F93"/>
    <w:rsid w:val="004F051F"/>
    <w:rsid w:val="004F082D"/>
    <w:rsid w:val="004F0FB2"/>
    <w:rsid w:val="004F1055"/>
    <w:rsid w:val="004F10C0"/>
    <w:rsid w:val="004F10D0"/>
    <w:rsid w:val="004F1632"/>
    <w:rsid w:val="004F1F90"/>
    <w:rsid w:val="004F2911"/>
    <w:rsid w:val="004F33E7"/>
    <w:rsid w:val="004F349F"/>
    <w:rsid w:val="004F3681"/>
    <w:rsid w:val="004F3B4D"/>
    <w:rsid w:val="004F5285"/>
    <w:rsid w:val="004F7011"/>
    <w:rsid w:val="004F71C0"/>
    <w:rsid w:val="004F761E"/>
    <w:rsid w:val="004F7F87"/>
    <w:rsid w:val="005005D9"/>
    <w:rsid w:val="00500F57"/>
    <w:rsid w:val="005013E7"/>
    <w:rsid w:val="00501739"/>
    <w:rsid w:val="00501989"/>
    <w:rsid w:val="00501A03"/>
    <w:rsid w:val="0050250D"/>
    <w:rsid w:val="00503616"/>
    <w:rsid w:val="00503750"/>
    <w:rsid w:val="00505301"/>
    <w:rsid w:val="00505EC6"/>
    <w:rsid w:val="0050619B"/>
    <w:rsid w:val="0050795E"/>
    <w:rsid w:val="00510374"/>
    <w:rsid w:val="005103E3"/>
    <w:rsid w:val="00511465"/>
    <w:rsid w:val="005116A9"/>
    <w:rsid w:val="00511704"/>
    <w:rsid w:val="005117CA"/>
    <w:rsid w:val="00511A8F"/>
    <w:rsid w:val="00512F87"/>
    <w:rsid w:val="00512FCE"/>
    <w:rsid w:val="00513121"/>
    <w:rsid w:val="005132FC"/>
    <w:rsid w:val="005137C3"/>
    <w:rsid w:val="00513909"/>
    <w:rsid w:val="00514822"/>
    <w:rsid w:val="00514B0A"/>
    <w:rsid w:val="00515AFD"/>
    <w:rsid w:val="00515ED6"/>
    <w:rsid w:val="005160E5"/>
    <w:rsid w:val="00516766"/>
    <w:rsid w:val="00516E30"/>
    <w:rsid w:val="00522F14"/>
    <w:rsid w:val="00523440"/>
    <w:rsid w:val="00523D9E"/>
    <w:rsid w:val="00524131"/>
    <w:rsid w:val="00524E2B"/>
    <w:rsid w:val="00525706"/>
    <w:rsid w:val="005258DD"/>
    <w:rsid w:val="00526129"/>
    <w:rsid w:val="00527491"/>
    <w:rsid w:val="00527A3E"/>
    <w:rsid w:val="0053036C"/>
    <w:rsid w:val="00530374"/>
    <w:rsid w:val="00530783"/>
    <w:rsid w:val="00530BE4"/>
    <w:rsid w:val="00531D9E"/>
    <w:rsid w:val="00531E34"/>
    <w:rsid w:val="005324FE"/>
    <w:rsid w:val="0053276C"/>
    <w:rsid w:val="00533807"/>
    <w:rsid w:val="00533D68"/>
    <w:rsid w:val="00534548"/>
    <w:rsid w:val="00534AB2"/>
    <w:rsid w:val="00535B08"/>
    <w:rsid w:val="00536C7B"/>
    <w:rsid w:val="005404C1"/>
    <w:rsid w:val="0054069F"/>
    <w:rsid w:val="00540A06"/>
    <w:rsid w:val="00541153"/>
    <w:rsid w:val="005437F5"/>
    <w:rsid w:val="00543EA1"/>
    <w:rsid w:val="00545AF5"/>
    <w:rsid w:val="0054679E"/>
    <w:rsid w:val="00546A19"/>
    <w:rsid w:val="00546DFB"/>
    <w:rsid w:val="00546FF5"/>
    <w:rsid w:val="00550C14"/>
    <w:rsid w:val="00550F48"/>
    <w:rsid w:val="0055157E"/>
    <w:rsid w:val="0055160F"/>
    <w:rsid w:val="00551EB9"/>
    <w:rsid w:val="00552404"/>
    <w:rsid w:val="00552474"/>
    <w:rsid w:val="005547D7"/>
    <w:rsid w:val="0055492B"/>
    <w:rsid w:val="00554F5D"/>
    <w:rsid w:val="00555C39"/>
    <w:rsid w:val="00555D48"/>
    <w:rsid w:val="00555FFB"/>
    <w:rsid w:val="005578BC"/>
    <w:rsid w:val="00557B46"/>
    <w:rsid w:val="00557F0C"/>
    <w:rsid w:val="00557FA1"/>
    <w:rsid w:val="00560A4B"/>
    <w:rsid w:val="00560D92"/>
    <w:rsid w:val="00561111"/>
    <w:rsid w:val="0056128D"/>
    <w:rsid w:val="005616C3"/>
    <w:rsid w:val="00561C5D"/>
    <w:rsid w:val="00562A49"/>
    <w:rsid w:val="00562D0F"/>
    <w:rsid w:val="00562F74"/>
    <w:rsid w:val="00563549"/>
    <w:rsid w:val="00563CEE"/>
    <w:rsid w:val="00564C8D"/>
    <w:rsid w:val="0056560F"/>
    <w:rsid w:val="005665FA"/>
    <w:rsid w:val="005670A2"/>
    <w:rsid w:val="00570577"/>
    <w:rsid w:val="00570B20"/>
    <w:rsid w:val="00570ECE"/>
    <w:rsid w:val="0057123F"/>
    <w:rsid w:val="005715E8"/>
    <w:rsid w:val="005719F4"/>
    <w:rsid w:val="00572136"/>
    <w:rsid w:val="005725F1"/>
    <w:rsid w:val="00572ECC"/>
    <w:rsid w:val="00573920"/>
    <w:rsid w:val="00573C31"/>
    <w:rsid w:val="0057443A"/>
    <w:rsid w:val="0057470C"/>
    <w:rsid w:val="00574B55"/>
    <w:rsid w:val="0057553E"/>
    <w:rsid w:val="00575566"/>
    <w:rsid w:val="00576C79"/>
    <w:rsid w:val="00576CF9"/>
    <w:rsid w:val="00577565"/>
    <w:rsid w:val="005775E9"/>
    <w:rsid w:val="00577D39"/>
    <w:rsid w:val="00580850"/>
    <w:rsid w:val="0058190B"/>
    <w:rsid w:val="005830A2"/>
    <w:rsid w:val="005837F5"/>
    <w:rsid w:val="00583ADB"/>
    <w:rsid w:val="00584825"/>
    <w:rsid w:val="00584849"/>
    <w:rsid w:val="00584936"/>
    <w:rsid w:val="00584988"/>
    <w:rsid w:val="00585230"/>
    <w:rsid w:val="00585FAA"/>
    <w:rsid w:val="00586A7B"/>
    <w:rsid w:val="00586FEB"/>
    <w:rsid w:val="00587490"/>
    <w:rsid w:val="005900E5"/>
    <w:rsid w:val="00590177"/>
    <w:rsid w:val="00590899"/>
    <w:rsid w:val="0059169E"/>
    <w:rsid w:val="00592393"/>
    <w:rsid w:val="00592F1C"/>
    <w:rsid w:val="00593364"/>
    <w:rsid w:val="00593AC6"/>
    <w:rsid w:val="005943A6"/>
    <w:rsid w:val="005948D4"/>
    <w:rsid w:val="005960C5"/>
    <w:rsid w:val="005A053D"/>
    <w:rsid w:val="005A17EA"/>
    <w:rsid w:val="005A1E27"/>
    <w:rsid w:val="005A22E4"/>
    <w:rsid w:val="005A2AF3"/>
    <w:rsid w:val="005A3DA0"/>
    <w:rsid w:val="005A6126"/>
    <w:rsid w:val="005A69AE"/>
    <w:rsid w:val="005A6B53"/>
    <w:rsid w:val="005A7A62"/>
    <w:rsid w:val="005A7ACB"/>
    <w:rsid w:val="005B08CD"/>
    <w:rsid w:val="005B1DEB"/>
    <w:rsid w:val="005B342E"/>
    <w:rsid w:val="005B386B"/>
    <w:rsid w:val="005B4387"/>
    <w:rsid w:val="005B4EA6"/>
    <w:rsid w:val="005B5CC3"/>
    <w:rsid w:val="005B79BA"/>
    <w:rsid w:val="005C0A57"/>
    <w:rsid w:val="005C0DF6"/>
    <w:rsid w:val="005C1231"/>
    <w:rsid w:val="005C1307"/>
    <w:rsid w:val="005C1FF9"/>
    <w:rsid w:val="005C2617"/>
    <w:rsid w:val="005C2CB8"/>
    <w:rsid w:val="005C2F0C"/>
    <w:rsid w:val="005C3ED6"/>
    <w:rsid w:val="005C55B1"/>
    <w:rsid w:val="005C64C4"/>
    <w:rsid w:val="005C7215"/>
    <w:rsid w:val="005C73ED"/>
    <w:rsid w:val="005C7FDF"/>
    <w:rsid w:val="005D0293"/>
    <w:rsid w:val="005D1149"/>
    <w:rsid w:val="005D1683"/>
    <w:rsid w:val="005D17A9"/>
    <w:rsid w:val="005D20D2"/>
    <w:rsid w:val="005D3AAD"/>
    <w:rsid w:val="005D4347"/>
    <w:rsid w:val="005D57B1"/>
    <w:rsid w:val="005D61D7"/>
    <w:rsid w:val="005D66AC"/>
    <w:rsid w:val="005D6B57"/>
    <w:rsid w:val="005D6DD2"/>
    <w:rsid w:val="005D7047"/>
    <w:rsid w:val="005E1A8B"/>
    <w:rsid w:val="005E1ABC"/>
    <w:rsid w:val="005E34D0"/>
    <w:rsid w:val="005E54A2"/>
    <w:rsid w:val="005E552F"/>
    <w:rsid w:val="005E556B"/>
    <w:rsid w:val="005E5BA5"/>
    <w:rsid w:val="005E6AFA"/>
    <w:rsid w:val="005E7739"/>
    <w:rsid w:val="005E7ED2"/>
    <w:rsid w:val="005F01EC"/>
    <w:rsid w:val="005F0C69"/>
    <w:rsid w:val="005F292D"/>
    <w:rsid w:val="005F2ED1"/>
    <w:rsid w:val="005F3296"/>
    <w:rsid w:val="005F3C2C"/>
    <w:rsid w:val="005F3D28"/>
    <w:rsid w:val="005F4D83"/>
    <w:rsid w:val="005F65F1"/>
    <w:rsid w:val="005F660F"/>
    <w:rsid w:val="005F7278"/>
    <w:rsid w:val="005F7355"/>
    <w:rsid w:val="005F7FCA"/>
    <w:rsid w:val="0060038C"/>
    <w:rsid w:val="00600618"/>
    <w:rsid w:val="00600935"/>
    <w:rsid w:val="00600FA2"/>
    <w:rsid w:val="006018DD"/>
    <w:rsid w:val="00601DD3"/>
    <w:rsid w:val="00602083"/>
    <w:rsid w:val="00602459"/>
    <w:rsid w:val="0060252C"/>
    <w:rsid w:val="00602CA8"/>
    <w:rsid w:val="006038E2"/>
    <w:rsid w:val="00603D30"/>
    <w:rsid w:val="00605351"/>
    <w:rsid w:val="00605490"/>
    <w:rsid w:val="00605AAD"/>
    <w:rsid w:val="00606D43"/>
    <w:rsid w:val="00607046"/>
    <w:rsid w:val="00607053"/>
    <w:rsid w:val="00607FBB"/>
    <w:rsid w:val="00610299"/>
    <w:rsid w:val="00610590"/>
    <w:rsid w:val="00611DAB"/>
    <w:rsid w:val="00611E26"/>
    <w:rsid w:val="00612476"/>
    <w:rsid w:val="00613466"/>
    <w:rsid w:val="00614408"/>
    <w:rsid w:val="00614A1A"/>
    <w:rsid w:val="00614B6C"/>
    <w:rsid w:val="00615131"/>
    <w:rsid w:val="00615A58"/>
    <w:rsid w:val="00615D80"/>
    <w:rsid w:val="0061654B"/>
    <w:rsid w:val="00616728"/>
    <w:rsid w:val="0061692A"/>
    <w:rsid w:val="00616B7B"/>
    <w:rsid w:val="00616CD0"/>
    <w:rsid w:val="00616E9F"/>
    <w:rsid w:val="0062056D"/>
    <w:rsid w:val="00620CB0"/>
    <w:rsid w:val="00621780"/>
    <w:rsid w:val="00621BFE"/>
    <w:rsid w:val="00622C64"/>
    <w:rsid w:val="00622DAC"/>
    <w:rsid w:val="00622E20"/>
    <w:rsid w:val="00622FDB"/>
    <w:rsid w:val="00625FC6"/>
    <w:rsid w:val="00626494"/>
    <w:rsid w:val="006266AC"/>
    <w:rsid w:val="0062716D"/>
    <w:rsid w:val="006277A7"/>
    <w:rsid w:val="00627889"/>
    <w:rsid w:val="00631936"/>
    <w:rsid w:val="00631FEB"/>
    <w:rsid w:val="00632342"/>
    <w:rsid w:val="0063274A"/>
    <w:rsid w:val="00632C0C"/>
    <w:rsid w:val="00633439"/>
    <w:rsid w:val="006338C9"/>
    <w:rsid w:val="00634878"/>
    <w:rsid w:val="00634D51"/>
    <w:rsid w:val="00634FAC"/>
    <w:rsid w:val="006354A1"/>
    <w:rsid w:val="006360EC"/>
    <w:rsid w:val="006361A8"/>
    <w:rsid w:val="0063630F"/>
    <w:rsid w:val="00636BC8"/>
    <w:rsid w:val="0063715A"/>
    <w:rsid w:val="00637FD3"/>
    <w:rsid w:val="00640834"/>
    <w:rsid w:val="006414AB"/>
    <w:rsid w:val="006418D5"/>
    <w:rsid w:val="00641C11"/>
    <w:rsid w:val="00641E50"/>
    <w:rsid w:val="00641F19"/>
    <w:rsid w:val="00642BA2"/>
    <w:rsid w:val="00643AFF"/>
    <w:rsid w:val="00643D0D"/>
    <w:rsid w:val="00644B81"/>
    <w:rsid w:val="0064562E"/>
    <w:rsid w:val="00645E65"/>
    <w:rsid w:val="00646FEB"/>
    <w:rsid w:val="00647474"/>
    <w:rsid w:val="00647514"/>
    <w:rsid w:val="0064786E"/>
    <w:rsid w:val="006507E3"/>
    <w:rsid w:val="00650A49"/>
    <w:rsid w:val="00650D20"/>
    <w:rsid w:val="006523E1"/>
    <w:rsid w:val="00652EBD"/>
    <w:rsid w:val="00653203"/>
    <w:rsid w:val="0065342B"/>
    <w:rsid w:val="00653D5A"/>
    <w:rsid w:val="006544B2"/>
    <w:rsid w:val="00654950"/>
    <w:rsid w:val="00655668"/>
    <w:rsid w:val="006556DC"/>
    <w:rsid w:val="006570B9"/>
    <w:rsid w:val="006573AC"/>
    <w:rsid w:val="00657640"/>
    <w:rsid w:val="00657CF1"/>
    <w:rsid w:val="00660329"/>
    <w:rsid w:val="006608E7"/>
    <w:rsid w:val="00660C02"/>
    <w:rsid w:val="0066189E"/>
    <w:rsid w:val="006619BA"/>
    <w:rsid w:val="00662487"/>
    <w:rsid w:val="00662AF4"/>
    <w:rsid w:val="0066357A"/>
    <w:rsid w:val="006641C4"/>
    <w:rsid w:val="00665682"/>
    <w:rsid w:val="006669B2"/>
    <w:rsid w:val="00666F17"/>
    <w:rsid w:val="00666FEF"/>
    <w:rsid w:val="006674F9"/>
    <w:rsid w:val="006675D5"/>
    <w:rsid w:val="00667B33"/>
    <w:rsid w:val="0067230E"/>
    <w:rsid w:val="006733CE"/>
    <w:rsid w:val="0067465C"/>
    <w:rsid w:val="0067641F"/>
    <w:rsid w:val="006766D1"/>
    <w:rsid w:val="00676B4F"/>
    <w:rsid w:val="0068046A"/>
    <w:rsid w:val="00680899"/>
    <w:rsid w:val="00680944"/>
    <w:rsid w:val="006817AC"/>
    <w:rsid w:val="0068183B"/>
    <w:rsid w:val="006819BD"/>
    <w:rsid w:val="00681BE0"/>
    <w:rsid w:val="00681F5D"/>
    <w:rsid w:val="006820F2"/>
    <w:rsid w:val="0068220C"/>
    <w:rsid w:val="0068233C"/>
    <w:rsid w:val="00682385"/>
    <w:rsid w:val="00682A85"/>
    <w:rsid w:val="00682B30"/>
    <w:rsid w:val="006840E2"/>
    <w:rsid w:val="0068413E"/>
    <w:rsid w:val="006843C4"/>
    <w:rsid w:val="006848FF"/>
    <w:rsid w:val="00684FC3"/>
    <w:rsid w:val="006856B2"/>
    <w:rsid w:val="00686B20"/>
    <w:rsid w:val="00687611"/>
    <w:rsid w:val="006905F6"/>
    <w:rsid w:val="0069089B"/>
    <w:rsid w:val="0069149C"/>
    <w:rsid w:val="00691597"/>
    <w:rsid w:val="00691E5E"/>
    <w:rsid w:val="006924FE"/>
    <w:rsid w:val="00692A64"/>
    <w:rsid w:val="006933DB"/>
    <w:rsid w:val="006951D9"/>
    <w:rsid w:val="00696856"/>
    <w:rsid w:val="0069727F"/>
    <w:rsid w:val="006A0354"/>
    <w:rsid w:val="006A07C1"/>
    <w:rsid w:val="006A0A1E"/>
    <w:rsid w:val="006A1792"/>
    <w:rsid w:val="006A2A5B"/>
    <w:rsid w:val="006A2D95"/>
    <w:rsid w:val="006A32BB"/>
    <w:rsid w:val="006A35EA"/>
    <w:rsid w:val="006A37AB"/>
    <w:rsid w:val="006A4E86"/>
    <w:rsid w:val="006A5EE6"/>
    <w:rsid w:val="006A60AB"/>
    <w:rsid w:val="006A6340"/>
    <w:rsid w:val="006A783E"/>
    <w:rsid w:val="006A7BE3"/>
    <w:rsid w:val="006A7D3D"/>
    <w:rsid w:val="006B0177"/>
    <w:rsid w:val="006B0A7B"/>
    <w:rsid w:val="006B0D33"/>
    <w:rsid w:val="006B0E86"/>
    <w:rsid w:val="006B1B80"/>
    <w:rsid w:val="006B1CB6"/>
    <w:rsid w:val="006B1D40"/>
    <w:rsid w:val="006B2151"/>
    <w:rsid w:val="006B2423"/>
    <w:rsid w:val="006B3976"/>
    <w:rsid w:val="006B43A6"/>
    <w:rsid w:val="006B45B3"/>
    <w:rsid w:val="006B48A3"/>
    <w:rsid w:val="006B4E7F"/>
    <w:rsid w:val="006B5E49"/>
    <w:rsid w:val="006B63B3"/>
    <w:rsid w:val="006B64B8"/>
    <w:rsid w:val="006B6E6D"/>
    <w:rsid w:val="006C00FE"/>
    <w:rsid w:val="006C091D"/>
    <w:rsid w:val="006C11BE"/>
    <w:rsid w:val="006C168B"/>
    <w:rsid w:val="006C394B"/>
    <w:rsid w:val="006C433C"/>
    <w:rsid w:val="006C5001"/>
    <w:rsid w:val="006C5384"/>
    <w:rsid w:val="006C53BB"/>
    <w:rsid w:val="006C5CE9"/>
    <w:rsid w:val="006D026E"/>
    <w:rsid w:val="006D04D2"/>
    <w:rsid w:val="006D0690"/>
    <w:rsid w:val="006D075C"/>
    <w:rsid w:val="006D13AE"/>
    <w:rsid w:val="006D13E9"/>
    <w:rsid w:val="006D1BA9"/>
    <w:rsid w:val="006D2602"/>
    <w:rsid w:val="006D2DE4"/>
    <w:rsid w:val="006D2F35"/>
    <w:rsid w:val="006D306E"/>
    <w:rsid w:val="006D34B2"/>
    <w:rsid w:val="006D40A3"/>
    <w:rsid w:val="006D4C04"/>
    <w:rsid w:val="006D5AE8"/>
    <w:rsid w:val="006D5C32"/>
    <w:rsid w:val="006D689D"/>
    <w:rsid w:val="006D7015"/>
    <w:rsid w:val="006D7654"/>
    <w:rsid w:val="006D7897"/>
    <w:rsid w:val="006D7C62"/>
    <w:rsid w:val="006E011A"/>
    <w:rsid w:val="006E379D"/>
    <w:rsid w:val="006E483C"/>
    <w:rsid w:val="006E547F"/>
    <w:rsid w:val="006E5980"/>
    <w:rsid w:val="006E5D1D"/>
    <w:rsid w:val="006E6639"/>
    <w:rsid w:val="006E6668"/>
    <w:rsid w:val="006E6BFB"/>
    <w:rsid w:val="006E6F2E"/>
    <w:rsid w:val="006E7A9B"/>
    <w:rsid w:val="006F0F23"/>
    <w:rsid w:val="006F17B2"/>
    <w:rsid w:val="006F1C90"/>
    <w:rsid w:val="006F1F99"/>
    <w:rsid w:val="006F3219"/>
    <w:rsid w:val="006F32E6"/>
    <w:rsid w:val="006F364E"/>
    <w:rsid w:val="006F38C6"/>
    <w:rsid w:val="006F432D"/>
    <w:rsid w:val="006F583C"/>
    <w:rsid w:val="006F6004"/>
    <w:rsid w:val="006F60DF"/>
    <w:rsid w:val="006F630E"/>
    <w:rsid w:val="006F6416"/>
    <w:rsid w:val="006F69B2"/>
    <w:rsid w:val="006F7564"/>
    <w:rsid w:val="0070134D"/>
    <w:rsid w:val="0070195D"/>
    <w:rsid w:val="0070213B"/>
    <w:rsid w:val="00703713"/>
    <w:rsid w:val="00703F19"/>
    <w:rsid w:val="00704311"/>
    <w:rsid w:val="00704826"/>
    <w:rsid w:val="00705525"/>
    <w:rsid w:val="007063A8"/>
    <w:rsid w:val="0070697B"/>
    <w:rsid w:val="00710141"/>
    <w:rsid w:val="00711959"/>
    <w:rsid w:val="00712446"/>
    <w:rsid w:val="00712804"/>
    <w:rsid w:val="007129F5"/>
    <w:rsid w:val="00712DDE"/>
    <w:rsid w:val="00713183"/>
    <w:rsid w:val="00713C0D"/>
    <w:rsid w:val="00714C3F"/>
    <w:rsid w:val="00714F40"/>
    <w:rsid w:val="00714F82"/>
    <w:rsid w:val="00716171"/>
    <w:rsid w:val="007162D8"/>
    <w:rsid w:val="00716951"/>
    <w:rsid w:val="00716EC6"/>
    <w:rsid w:val="00717756"/>
    <w:rsid w:val="00717BCC"/>
    <w:rsid w:val="00717E1B"/>
    <w:rsid w:val="007202D4"/>
    <w:rsid w:val="00720AC9"/>
    <w:rsid w:val="00720EF0"/>
    <w:rsid w:val="007212BC"/>
    <w:rsid w:val="0072162A"/>
    <w:rsid w:val="00721640"/>
    <w:rsid w:val="007217D0"/>
    <w:rsid w:val="007218F8"/>
    <w:rsid w:val="0072214D"/>
    <w:rsid w:val="0072226A"/>
    <w:rsid w:val="0072292C"/>
    <w:rsid w:val="00722AE3"/>
    <w:rsid w:val="007239D0"/>
    <w:rsid w:val="00724216"/>
    <w:rsid w:val="00725189"/>
    <w:rsid w:val="00725482"/>
    <w:rsid w:val="00725D97"/>
    <w:rsid w:val="007317BA"/>
    <w:rsid w:val="007319BF"/>
    <w:rsid w:val="00732233"/>
    <w:rsid w:val="00732A76"/>
    <w:rsid w:val="007334BF"/>
    <w:rsid w:val="0073363A"/>
    <w:rsid w:val="007336A5"/>
    <w:rsid w:val="00733C55"/>
    <w:rsid w:val="00733D85"/>
    <w:rsid w:val="00734527"/>
    <w:rsid w:val="00734896"/>
    <w:rsid w:val="00734C5B"/>
    <w:rsid w:val="0073560D"/>
    <w:rsid w:val="007369CD"/>
    <w:rsid w:val="0073700B"/>
    <w:rsid w:val="00737B74"/>
    <w:rsid w:val="0074003A"/>
    <w:rsid w:val="00740210"/>
    <w:rsid w:val="00740307"/>
    <w:rsid w:val="0074179F"/>
    <w:rsid w:val="00742B9A"/>
    <w:rsid w:val="00742D8D"/>
    <w:rsid w:val="00743410"/>
    <w:rsid w:val="00743680"/>
    <w:rsid w:val="00744322"/>
    <w:rsid w:val="0074488C"/>
    <w:rsid w:val="007472F4"/>
    <w:rsid w:val="007505D6"/>
    <w:rsid w:val="00750AAA"/>
    <w:rsid w:val="00751BFA"/>
    <w:rsid w:val="00753F6F"/>
    <w:rsid w:val="0075428B"/>
    <w:rsid w:val="00754EE5"/>
    <w:rsid w:val="00756FCF"/>
    <w:rsid w:val="0075718B"/>
    <w:rsid w:val="00757261"/>
    <w:rsid w:val="00757EBD"/>
    <w:rsid w:val="007604DE"/>
    <w:rsid w:val="00760618"/>
    <w:rsid w:val="007612F5"/>
    <w:rsid w:val="00761577"/>
    <w:rsid w:val="00761867"/>
    <w:rsid w:val="00761BF2"/>
    <w:rsid w:val="00763AA3"/>
    <w:rsid w:val="007641EF"/>
    <w:rsid w:val="007654B8"/>
    <w:rsid w:val="00765E55"/>
    <w:rsid w:val="007666A0"/>
    <w:rsid w:val="00767233"/>
    <w:rsid w:val="00767C50"/>
    <w:rsid w:val="007701C1"/>
    <w:rsid w:val="007715B7"/>
    <w:rsid w:val="00773677"/>
    <w:rsid w:val="007746DA"/>
    <w:rsid w:val="007747BD"/>
    <w:rsid w:val="00775C76"/>
    <w:rsid w:val="007763E7"/>
    <w:rsid w:val="00777132"/>
    <w:rsid w:val="007773BF"/>
    <w:rsid w:val="007779B8"/>
    <w:rsid w:val="00777C60"/>
    <w:rsid w:val="00780351"/>
    <w:rsid w:val="00782546"/>
    <w:rsid w:val="0078317B"/>
    <w:rsid w:val="007832AC"/>
    <w:rsid w:val="00783AEA"/>
    <w:rsid w:val="007851ED"/>
    <w:rsid w:val="0078588E"/>
    <w:rsid w:val="00785B6F"/>
    <w:rsid w:val="00786486"/>
    <w:rsid w:val="00787963"/>
    <w:rsid w:val="007902CF"/>
    <w:rsid w:val="0079064F"/>
    <w:rsid w:val="007909B6"/>
    <w:rsid w:val="0079193C"/>
    <w:rsid w:val="00791FEC"/>
    <w:rsid w:val="007928C3"/>
    <w:rsid w:val="00793451"/>
    <w:rsid w:val="00793AF6"/>
    <w:rsid w:val="00793B82"/>
    <w:rsid w:val="00794667"/>
    <w:rsid w:val="00794908"/>
    <w:rsid w:val="00795B4D"/>
    <w:rsid w:val="00795D7C"/>
    <w:rsid w:val="007968B0"/>
    <w:rsid w:val="00796DA4"/>
    <w:rsid w:val="007970BA"/>
    <w:rsid w:val="0079714B"/>
    <w:rsid w:val="00797292"/>
    <w:rsid w:val="007A0474"/>
    <w:rsid w:val="007A0719"/>
    <w:rsid w:val="007A0902"/>
    <w:rsid w:val="007A1106"/>
    <w:rsid w:val="007A119B"/>
    <w:rsid w:val="007A16E9"/>
    <w:rsid w:val="007A178C"/>
    <w:rsid w:val="007A1B80"/>
    <w:rsid w:val="007A1D9D"/>
    <w:rsid w:val="007A1E1C"/>
    <w:rsid w:val="007A2AA3"/>
    <w:rsid w:val="007A391F"/>
    <w:rsid w:val="007A3AB5"/>
    <w:rsid w:val="007A3F94"/>
    <w:rsid w:val="007A41A6"/>
    <w:rsid w:val="007A4D75"/>
    <w:rsid w:val="007A4EDD"/>
    <w:rsid w:val="007A4EDF"/>
    <w:rsid w:val="007A65F0"/>
    <w:rsid w:val="007A69D1"/>
    <w:rsid w:val="007A7326"/>
    <w:rsid w:val="007B0805"/>
    <w:rsid w:val="007B0B60"/>
    <w:rsid w:val="007B12DC"/>
    <w:rsid w:val="007B170B"/>
    <w:rsid w:val="007B18B7"/>
    <w:rsid w:val="007B22D3"/>
    <w:rsid w:val="007B2764"/>
    <w:rsid w:val="007B2D73"/>
    <w:rsid w:val="007B3BC9"/>
    <w:rsid w:val="007B41D2"/>
    <w:rsid w:val="007B43DA"/>
    <w:rsid w:val="007B4919"/>
    <w:rsid w:val="007B4BAB"/>
    <w:rsid w:val="007B4D48"/>
    <w:rsid w:val="007B7DF1"/>
    <w:rsid w:val="007C0203"/>
    <w:rsid w:val="007C0A0D"/>
    <w:rsid w:val="007C0D43"/>
    <w:rsid w:val="007C0E9E"/>
    <w:rsid w:val="007C197A"/>
    <w:rsid w:val="007C1AAA"/>
    <w:rsid w:val="007C1C61"/>
    <w:rsid w:val="007C4EE8"/>
    <w:rsid w:val="007C51C8"/>
    <w:rsid w:val="007C536E"/>
    <w:rsid w:val="007C603E"/>
    <w:rsid w:val="007C6230"/>
    <w:rsid w:val="007C6A0A"/>
    <w:rsid w:val="007C7AE2"/>
    <w:rsid w:val="007D0B32"/>
    <w:rsid w:val="007D0B46"/>
    <w:rsid w:val="007D109A"/>
    <w:rsid w:val="007D16E6"/>
    <w:rsid w:val="007D295E"/>
    <w:rsid w:val="007D2A38"/>
    <w:rsid w:val="007D2B71"/>
    <w:rsid w:val="007D31E9"/>
    <w:rsid w:val="007D3C89"/>
    <w:rsid w:val="007D3E34"/>
    <w:rsid w:val="007D42A6"/>
    <w:rsid w:val="007D49F9"/>
    <w:rsid w:val="007D55F4"/>
    <w:rsid w:val="007D7B4F"/>
    <w:rsid w:val="007E0120"/>
    <w:rsid w:val="007E0614"/>
    <w:rsid w:val="007E1500"/>
    <w:rsid w:val="007E1944"/>
    <w:rsid w:val="007E1B8D"/>
    <w:rsid w:val="007E20D8"/>
    <w:rsid w:val="007E2D87"/>
    <w:rsid w:val="007E3C9D"/>
    <w:rsid w:val="007E4E7A"/>
    <w:rsid w:val="007E5B3F"/>
    <w:rsid w:val="007E5F16"/>
    <w:rsid w:val="007E7FB7"/>
    <w:rsid w:val="007F0DE4"/>
    <w:rsid w:val="007F1039"/>
    <w:rsid w:val="007F1EFC"/>
    <w:rsid w:val="007F26F5"/>
    <w:rsid w:val="007F34C0"/>
    <w:rsid w:val="007F3891"/>
    <w:rsid w:val="007F3AE6"/>
    <w:rsid w:val="007F3DFE"/>
    <w:rsid w:val="007F501C"/>
    <w:rsid w:val="007F6559"/>
    <w:rsid w:val="007F65D6"/>
    <w:rsid w:val="007F6C59"/>
    <w:rsid w:val="007F720D"/>
    <w:rsid w:val="007F7F28"/>
    <w:rsid w:val="00800317"/>
    <w:rsid w:val="00801185"/>
    <w:rsid w:val="00802B8B"/>
    <w:rsid w:val="008032E7"/>
    <w:rsid w:val="00805397"/>
    <w:rsid w:val="008066B7"/>
    <w:rsid w:val="0080736F"/>
    <w:rsid w:val="008101C2"/>
    <w:rsid w:val="008157CA"/>
    <w:rsid w:val="00815DAE"/>
    <w:rsid w:val="00816909"/>
    <w:rsid w:val="00816A58"/>
    <w:rsid w:val="00816D93"/>
    <w:rsid w:val="00816DC9"/>
    <w:rsid w:val="00817A7F"/>
    <w:rsid w:val="0082129D"/>
    <w:rsid w:val="00821931"/>
    <w:rsid w:val="00821D4C"/>
    <w:rsid w:val="00821F1E"/>
    <w:rsid w:val="0082262A"/>
    <w:rsid w:val="00823214"/>
    <w:rsid w:val="00823B16"/>
    <w:rsid w:val="00823B80"/>
    <w:rsid w:val="00825025"/>
    <w:rsid w:val="00825A35"/>
    <w:rsid w:val="00825F62"/>
    <w:rsid w:val="0082658C"/>
    <w:rsid w:val="008267E3"/>
    <w:rsid w:val="0082693D"/>
    <w:rsid w:val="0082701E"/>
    <w:rsid w:val="0083062D"/>
    <w:rsid w:val="008317A9"/>
    <w:rsid w:val="00831CB2"/>
    <w:rsid w:val="008348C7"/>
    <w:rsid w:val="00834C54"/>
    <w:rsid w:val="00835006"/>
    <w:rsid w:val="00835620"/>
    <w:rsid w:val="0083683B"/>
    <w:rsid w:val="00836D94"/>
    <w:rsid w:val="008374E2"/>
    <w:rsid w:val="00837619"/>
    <w:rsid w:val="00837717"/>
    <w:rsid w:val="00840681"/>
    <w:rsid w:val="0084114C"/>
    <w:rsid w:val="0084116A"/>
    <w:rsid w:val="00841B8A"/>
    <w:rsid w:val="00842387"/>
    <w:rsid w:val="00843141"/>
    <w:rsid w:val="00843CB5"/>
    <w:rsid w:val="0084513A"/>
    <w:rsid w:val="00845C39"/>
    <w:rsid w:val="00846427"/>
    <w:rsid w:val="00846450"/>
    <w:rsid w:val="0084652B"/>
    <w:rsid w:val="0084710B"/>
    <w:rsid w:val="00851541"/>
    <w:rsid w:val="00851808"/>
    <w:rsid w:val="008523CD"/>
    <w:rsid w:val="00852710"/>
    <w:rsid w:val="00852AAC"/>
    <w:rsid w:val="00852FF2"/>
    <w:rsid w:val="00853EDB"/>
    <w:rsid w:val="00854A0C"/>
    <w:rsid w:val="00855D1A"/>
    <w:rsid w:val="00856120"/>
    <w:rsid w:val="0085623D"/>
    <w:rsid w:val="00856E3F"/>
    <w:rsid w:val="008571FF"/>
    <w:rsid w:val="00861D6B"/>
    <w:rsid w:val="00862560"/>
    <w:rsid w:val="00862793"/>
    <w:rsid w:val="00863037"/>
    <w:rsid w:val="008632D3"/>
    <w:rsid w:val="00864E19"/>
    <w:rsid w:val="008657C4"/>
    <w:rsid w:val="00865943"/>
    <w:rsid w:val="00866E89"/>
    <w:rsid w:val="00866EE7"/>
    <w:rsid w:val="0086788D"/>
    <w:rsid w:val="0087001F"/>
    <w:rsid w:val="008711D1"/>
    <w:rsid w:val="00872208"/>
    <w:rsid w:val="00873F0A"/>
    <w:rsid w:val="008740C5"/>
    <w:rsid w:val="008746DC"/>
    <w:rsid w:val="008749C4"/>
    <w:rsid w:val="008754EC"/>
    <w:rsid w:val="008756F9"/>
    <w:rsid w:val="00875970"/>
    <w:rsid w:val="00877016"/>
    <w:rsid w:val="00877926"/>
    <w:rsid w:val="0088235A"/>
    <w:rsid w:val="008827E3"/>
    <w:rsid w:val="008839A6"/>
    <w:rsid w:val="00883A93"/>
    <w:rsid w:val="00883BC0"/>
    <w:rsid w:val="00883F0F"/>
    <w:rsid w:val="00884841"/>
    <w:rsid w:val="00884E62"/>
    <w:rsid w:val="0088546A"/>
    <w:rsid w:val="008869DF"/>
    <w:rsid w:val="00886C31"/>
    <w:rsid w:val="008873AB"/>
    <w:rsid w:val="0089049B"/>
    <w:rsid w:val="00890F9D"/>
    <w:rsid w:val="008916D9"/>
    <w:rsid w:val="00892784"/>
    <w:rsid w:val="00892A2D"/>
    <w:rsid w:val="00893835"/>
    <w:rsid w:val="00893883"/>
    <w:rsid w:val="00894AE8"/>
    <w:rsid w:val="0089600D"/>
    <w:rsid w:val="00896A65"/>
    <w:rsid w:val="00897CEC"/>
    <w:rsid w:val="008A0B17"/>
    <w:rsid w:val="008A1573"/>
    <w:rsid w:val="008A2181"/>
    <w:rsid w:val="008A2409"/>
    <w:rsid w:val="008A378B"/>
    <w:rsid w:val="008A4B4E"/>
    <w:rsid w:val="008A4F6B"/>
    <w:rsid w:val="008A51B3"/>
    <w:rsid w:val="008A5E59"/>
    <w:rsid w:val="008A5EAE"/>
    <w:rsid w:val="008A67C1"/>
    <w:rsid w:val="008A6E20"/>
    <w:rsid w:val="008A75AD"/>
    <w:rsid w:val="008B17EC"/>
    <w:rsid w:val="008B22B5"/>
    <w:rsid w:val="008B2578"/>
    <w:rsid w:val="008B2ADD"/>
    <w:rsid w:val="008B514A"/>
    <w:rsid w:val="008B596B"/>
    <w:rsid w:val="008B5FBE"/>
    <w:rsid w:val="008B73DE"/>
    <w:rsid w:val="008B7ADE"/>
    <w:rsid w:val="008B7B95"/>
    <w:rsid w:val="008C07B7"/>
    <w:rsid w:val="008C09D2"/>
    <w:rsid w:val="008C13DA"/>
    <w:rsid w:val="008C2D39"/>
    <w:rsid w:val="008C32FA"/>
    <w:rsid w:val="008C3332"/>
    <w:rsid w:val="008C3C0F"/>
    <w:rsid w:val="008C544D"/>
    <w:rsid w:val="008C5A5D"/>
    <w:rsid w:val="008C65E2"/>
    <w:rsid w:val="008C6998"/>
    <w:rsid w:val="008C699E"/>
    <w:rsid w:val="008C69C7"/>
    <w:rsid w:val="008C6BEE"/>
    <w:rsid w:val="008C7B57"/>
    <w:rsid w:val="008D00ED"/>
    <w:rsid w:val="008D0511"/>
    <w:rsid w:val="008D25CC"/>
    <w:rsid w:val="008D29F3"/>
    <w:rsid w:val="008D30D5"/>
    <w:rsid w:val="008D603D"/>
    <w:rsid w:val="008D6922"/>
    <w:rsid w:val="008D7A6F"/>
    <w:rsid w:val="008D7C2B"/>
    <w:rsid w:val="008E018B"/>
    <w:rsid w:val="008E047A"/>
    <w:rsid w:val="008E0F73"/>
    <w:rsid w:val="008E1634"/>
    <w:rsid w:val="008E167F"/>
    <w:rsid w:val="008E3771"/>
    <w:rsid w:val="008E3E84"/>
    <w:rsid w:val="008E4F2C"/>
    <w:rsid w:val="008E6A60"/>
    <w:rsid w:val="008E7389"/>
    <w:rsid w:val="008E7B6D"/>
    <w:rsid w:val="008E7F6B"/>
    <w:rsid w:val="008F0402"/>
    <w:rsid w:val="008F0A8A"/>
    <w:rsid w:val="008F1418"/>
    <w:rsid w:val="008F19ED"/>
    <w:rsid w:val="008F23CF"/>
    <w:rsid w:val="008F2552"/>
    <w:rsid w:val="008F3A7D"/>
    <w:rsid w:val="008F4290"/>
    <w:rsid w:val="008F472B"/>
    <w:rsid w:val="008F4C77"/>
    <w:rsid w:val="008F4FEE"/>
    <w:rsid w:val="008F5011"/>
    <w:rsid w:val="008F51E5"/>
    <w:rsid w:val="008F52A5"/>
    <w:rsid w:val="008F5F1E"/>
    <w:rsid w:val="00900D4B"/>
    <w:rsid w:val="00906515"/>
    <w:rsid w:val="00910413"/>
    <w:rsid w:val="00910911"/>
    <w:rsid w:val="00911C70"/>
    <w:rsid w:val="009129DF"/>
    <w:rsid w:val="009135AA"/>
    <w:rsid w:val="00913618"/>
    <w:rsid w:val="00913D17"/>
    <w:rsid w:val="009147AF"/>
    <w:rsid w:val="00914A90"/>
    <w:rsid w:val="00914C9A"/>
    <w:rsid w:val="00915C56"/>
    <w:rsid w:val="00916386"/>
    <w:rsid w:val="0091650F"/>
    <w:rsid w:val="009179A3"/>
    <w:rsid w:val="009206B4"/>
    <w:rsid w:val="00921439"/>
    <w:rsid w:val="009216D5"/>
    <w:rsid w:val="00922275"/>
    <w:rsid w:val="0092331B"/>
    <w:rsid w:val="00923A1F"/>
    <w:rsid w:val="00923B43"/>
    <w:rsid w:val="00924161"/>
    <w:rsid w:val="0092586B"/>
    <w:rsid w:val="00925A19"/>
    <w:rsid w:val="00926031"/>
    <w:rsid w:val="0092676D"/>
    <w:rsid w:val="00926DAE"/>
    <w:rsid w:val="00926F56"/>
    <w:rsid w:val="0092772E"/>
    <w:rsid w:val="009277AC"/>
    <w:rsid w:val="00927E9C"/>
    <w:rsid w:val="0093253A"/>
    <w:rsid w:val="0093353D"/>
    <w:rsid w:val="00933FEA"/>
    <w:rsid w:val="009343B6"/>
    <w:rsid w:val="00936243"/>
    <w:rsid w:val="00936A31"/>
    <w:rsid w:val="00937671"/>
    <w:rsid w:val="00937962"/>
    <w:rsid w:val="00937DF1"/>
    <w:rsid w:val="00937E77"/>
    <w:rsid w:val="00940030"/>
    <w:rsid w:val="0094058D"/>
    <w:rsid w:val="009405D5"/>
    <w:rsid w:val="0094070E"/>
    <w:rsid w:val="0094122F"/>
    <w:rsid w:val="0094154D"/>
    <w:rsid w:val="00941E1F"/>
    <w:rsid w:val="009428AB"/>
    <w:rsid w:val="009431D6"/>
    <w:rsid w:val="00943629"/>
    <w:rsid w:val="009444C7"/>
    <w:rsid w:val="00944B77"/>
    <w:rsid w:val="009455E1"/>
    <w:rsid w:val="009458DA"/>
    <w:rsid w:val="009464E8"/>
    <w:rsid w:val="00947B16"/>
    <w:rsid w:val="009508E0"/>
    <w:rsid w:val="00950D51"/>
    <w:rsid w:val="00952BB9"/>
    <w:rsid w:val="00952C88"/>
    <w:rsid w:val="00953314"/>
    <w:rsid w:val="0095353C"/>
    <w:rsid w:val="009535A8"/>
    <w:rsid w:val="009537E0"/>
    <w:rsid w:val="0095646F"/>
    <w:rsid w:val="0095717B"/>
    <w:rsid w:val="009578DC"/>
    <w:rsid w:val="00957D86"/>
    <w:rsid w:val="009609B9"/>
    <w:rsid w:val="00961645"/>
    <w:rsid w:val="009617E6"/>
    <w:rsid w:val="00961CA5"/>
    <w:rsid w:val="00961E7C"/>
    <w:rsid w:val="009622C2"/>
    <w:rsid w:val="009624B9"/>
    <w:rsid w:val="009625E8"/>
    <w:rsid w:val="0096291A"/>
    <w:rsid w:val="009629D4"/>
    <w:rsid w:val="00962E6F"/>
    <w:rsid w:val="0096316B"/>
    <w:rsid w:val="009639A6"/>
    <w:rsid w:val="00963FB5"/>
    <w:rsid w:val="00964464"/>
    <w:rsid w:val="0096647D"/>
    <w:rsid w:val="00966F2B"/>
    <w:rsid w:val="00967761"/>
    <w:rsid w:val="00967848"/>
    <w:rsid w:val="00967F4B"/>
    <w:rsid w:val="00970B48"/>
    <w:rsid w:val="0097146C"/>
    <w:rsid w:val="00972175"/>
    <w:rsid w:val="00972488"/>
    <w:rsid w:val="00972855"/>
    <w:rsid w:val="00972D58"/>
    <w:rsid w:val="0097345C"/>
    <w:rsid w:val="00973690"/>
    <w:rsid w:val="009738D9"/>
    <w:rsid w:val="00973D94"/>
    <w:rsid w:val="00974621"/>
    <w:rsid w:val="00974699"/>
    <w:rsid w:val="009748E0"/>
    <w:rsid w:val="00975E8F"/>
    <w:rsid w:val="00976011"/>
    <w:rsid w:val="00976F3D"/>
    <w:rsid w:val="009776E2"/>
    <w:rsid w:val="00980287"/>
    <w:rsid w:val="00980564"/>
    <w:rsid w:val="009813FB"/>
    <w:rsid w:val="00981DEF"/>
    <w:rsid w:val="009831D3"/>
    <w:rsid w:val="0098354C"/>
    <w:rsid w:val="0098397F"/>
    <w:rsid w:val="00983D4E"/>
    <w:rsid w:val="00984A54"/>
    <w:rsid w:val="00984B88"/>
    <w:rsid w:val="009856F5"/>
    <w:rsid w:val="00985D09"/>
    <w:rsid w:val="009861A4"/>
    <w:rsid w:val="009910D9"/>
    <w:rsid w:val="00991E17"/>
    <w:rsid w:val="00991E3F"/>
    <w:rsid w:val="00992E9D"/>
    <w:rsid w:val="00992F7E"/>
    <w:rsid w:val="0099368B"/>
    <w:rsid w:val="00993FB2"/>
    <w:rsid w:val="00994545"/>
    <w:rsid w:val="00994927"/>
    <w:rsid w:val="009950ED"/>
    <w:rsid w:val="00995698"/>
    <w:rsid w:val="009956F3"/>
    <w:rsid w:val="00995B77"/>
    <w:rsid w:val="00995DE5"/>
    <w:rsid w:val="00995F59"/>
    <w:rsid w:val="0099674F"/>
    <w:rsid w:val="00996886"/>
    <w:rsid w:val="00997604"/>
    <w:rsid w:val="00997615"/>
    <w:rsid w:val="00997B61"/>
    <w:rsid w:val="00997EB7"/>
    <w:rsid w:val="009A042D"/>
    <w:rsid w:val="009A0AB5"/>
    <w:rsid w:val="009A2529"/>
    <w:rsid w:val="009A3290"/>
    <w:rsid w:val="009A4B5F"/>
    <w:rsid w:val="009A5701"/>
    <w:rsid w:val="009A5ECF"/>
    <w:rsid w:val="009A670D"/>
    <w:rsid w:val="009A6A6F"/>
    <w:rsid w:val="009A7877"/>
    <w:rsid w:val="009A7A88"/>
    <w:rsid w:val="009A7F2F"/>
    <w:rsid w:val="009A7F7A"/>
    <w:rsid w:val="009B0432"/>
    <w:rsid w:val="009B1A0B"/>
    <w:rsid w:val="009B1F26"/>
    <w:rsid w:val="009B2CF0"/>
    <w:rsid w:val="009B2E59"/>
    <w:rsid w:val="009B2E92"/>
    <w:rsid w:val="009B381D"/>
    <w:rsid w:val="009B3D19"/>
    <w:rsid w:val="009B537E"/>
    <w:rsid w:val="009B58DB"/>
    <w:rsid w:val="009B7F13"/>
    <w:rsid w:val="009C002F"/>
    <w:rsid w:val="009C14D9"/>
    <w:rsid w:val="009C156C"/>
    <w:rsid w:val="009C199E"/>
    <w:rsid w:val="009C1DEB"/>
    <w:rsid w:val="009C2AB2"/>
    <w:rsid w:val="009C2D1D"/>
    <w:rsid w:val="009C2FF2"/>
    <w:rsid w:val="009C30F4"/>
    <w:rsid w:val="009C4958"/>
    <w:rsid w:val="009C508B"/>
    <w:rsid w:val="009C569A"/>
    <w:rsid w:val="009C6EE9"/>
    <w:rsid w:val="009C7CFF"/>
    <w:rsid w:val="009D1141"/>
    <w:rsid w:val="009D166A"/>
    <w:rsid w:val="009D1881"/>
    <w:rsid w:val="009D301D"/>
    <w:rsid w:val="009D387A"/>
    <w:rsid w:val="009D48FD"/>
    <w:rsid w:val="009D4C53"/>
    <w:rsid w:val="009D5B10"/>
    <w:rsid w:val="009D5D11"/>
    <w:rsid w:val="009D5FBB"/>
    <w:rsid w:val="009D7083"/>
    <w:rsid w:val="009D766B"/>
    <w:rsid w:val="009D7F17"/>
    <w:rsid w:val="009E1E69"/>
    <w:rsid w:val="009E2285"/>
    <w:rsid w:val="009E28A0"/>
    <w:rsid w:val="009E38FA"/>
    <w:rsid w:val="009E399C"/>
    <w:rsid w:val="009E4E07"/>
    <w:rsid w:val="009E5230"/>
    <w:rsid w:val="009F06FE"/>
    <w:rsid w:val="009F0B2C"/>
    <w:rsid w:val="009F0BAD"/>
    <w:rsid w:val="009F1854"/>
    <w:rsid w:val="009F1A9E"/>
    <w:rsid w:val="009F1F50"/>
    <w:rsid w:val="009F1FC5"/>
    <w:rsid w:val="009F2214"/>
    <w:rsid w:val="009F2D20"/>
    <w:rsid w:val="009F2EF3"/>
    <w:rsid w:val="009F3189"/>
    <w:rsid w:val="009F324B"/>
    <w:rsid w:val="009F58E2"/>
    <w:rsid w:val="009F5953"/>
    <w:rsid w:val="009F64F4"/>
    <w:rsid w:val="009F6BA9"/>
    <w:rsid w:val="009F6F5E"/>
    <w:rsid w:val="009F71A8"/>
    <w:rsid w:val="00A00112"/>
    <w:rsid w:val="00A01CDE"/>
    <w:rsid w:val="00A020AF"/>
    <w:rsid w:val="00A02A5E"/>
    <w:rsid w:val="00A0387B"/>
    <w:rsid w:val="00A058F3"/>
    <w:rsid w:val="00A05A57"/>
    <w:rsid w:val="00A06AED"/>
    <w:rsid w:val="00A07361"/>
    <w:rsid w:val="00A075BF"/>
    <w:rsid w:val="00A0798E"/>
    <w:rsid w:val="00A11CB5"/>
    <w:rsid w:val="00A123A8"/>
    <w:rsid w:val="00A1285A"/>
    <w:rsid w:val="00A12B54"/>
    <w:rsid w:val="00A142A0"/>
    <w:rsid w:val="00A148D7"/>
    <w:rsid w:val="00A16063"/>
    <w:rsid w:val="00A1630C"/>
    <w:rsid w:val="00A16320"/>
    <w:rsid w:val="00A16BF6"/>
    <w:rsid w:val="00A176A9"/>
    <w:rsid w:val="00A17A41"/>
    <w:rsid w:val="00A17D36"/>
    <w:rsid w:val="00A2010D"/>
    <w:rsid w:val="00A20A41"/>
    <w:rsid w:val="00A21385"/>
    <w:rsid w:val="00A21A75"/>
    <w:rsid w:val="00A220F0"/>
    <w:rsid w:val="00A22186"/>
    <w:rsid w:val="00A2277B"/>
    <w:rsid w:val="00A22BF9"/>
    <w:rsid w:val="00A2310D"/>
    <w:rsid w:val="00A23D94"/>
    <w:rsid w:val="00A241AA"/>
    <w:rsid w:val="00A242CD"/>
    <w:rsid w:val="00A24BB0"/>
    <w:rsid w:val="00A251EF"/>
    <w:rsid w:val="00A257D5"/>
    <w:rsid w:val="00A25B9E"/>
    <w:rsid w:val="00A25FDF"/>
    <w:rsid w:val="00A2669A"/>
    <w:rsid w:val="00A267EC"/>
    <w:rsid w:val="00A30823"/>
    <w:rsid w:val="00A309A1"/>
    <w:rsid w:val="00A31921"/>
    <w:rsid w:val="00A32884"/>
    <w:rsid w:val="00A32BEF"/>
    <w:rsid w:val="00A32E94"/>
    <w:rsid w:val="00A332D2"/>
    <w:rsid w:val="00A33880"/>
    <w:rsid w:val="00A3428C"/>
    <w:rsid w:val="00A3456F"/>
    <w:rsid w:val="00A34EA7"/>
    <w:rsid w:val="00A350C8"/>
    <w:rsid w:val="00A35730"/>
    <w:rsid w:val="00A35E76"/>
    <w:rsid w:val="00A36EB9"/>
    <w:rsid w:val="00A4083F"/>
    <w:rsid w:val="00A4111A"/>
    <w:rsid w:val="00A414CC"/>
    <w:rsid w:val="00A41F36"/>
    <w:rsid w:val="00A4216F"/>
    <w:rsid w:val="00A4221D"/>
    <w:rsid w:val="00A42EB7"/>
    <w:rsid w:val="00A435CF"/>
    <w:rsid w:val="00A43EAF"/>
    <w:rsid w:val="00A44050"/>
    <w:rsid w:val="00A44E6D"/>
    <w:rsid w:val="00A45107"/>
    <w:rsid w:val="00A46A2B"/>
    <w:rsid w:val="00A500A7"/>
    <w:rsid w:val="00A524E9"/>
    <w:rsid w:val="00A524F7"/>
    <w:rsid w:val="00A52E15"/>
    <w:rsid w:val="00A5355E"/>
    <w:rsid w:val="00A53B60"/>
    <w:rsid w:val="00A53FB2"/>
    <w:rsid w:val="00A54760"/>
    <w:rsid w:val="00A55452"/>
    <w:rsid w:val="00A559FC"/>
    <w:rsid w:val="00A55B7E"/>
    <w:rsid w:val="00A5635B"/>
    <w:rsid w:val="00A5647C"/>
    <w:rsid w:val="00A568C6"/>
    <w:rsid w:val="00A56D28"/>
    <w:rsid w:val="00A60204"/>
    <w:rsid w:val="00A60D06"/>
    <w:rsid w:val="00A60EA5"/>
    <w:rsid w:val="00A60FA4"/>
    <w:rsid w:val="00A61468"/>
    <w:rsid w:val="00A62CFF"/>
    <w:rsid w:val="00A63674"/>
    <w:rsid w:val="00A649B1"/>
    <w:rsid w:val="00A64B7D"/>
    <w:rsid w:val="00A66319"/>
    <w:rsid w:val="00A6671C"/>
    <w:rsid w:val="00A66B34"/>
    <w:rsid w:val="00A6742E"/>
    <w:rsid w:val="00A67D63"/>
    <w:rsid w:val="00A70715"/>
    <w:rsid w:val="00A709FA"/>
    <w:rsid w:val="00A70C61"/>
    <w:rsid w:val="00A717F2"/>
    <w:rsid w:val="00A71AFC"/>
    <w:rsid w:val="00A7352C"/>
    <w:rsid w:val="00A73FFB"/>
    <w:rsid w:val="00A74469"/>
    <w:rsid w:val="00A74820"/>
    <w:rsid w:val="00A7488E"/>
    <w:rsid w:val="00A749C7"/>
    <w:rsid w:val="00A77417"/>
    <w:rsid w:val="00A77EF9"/>
    <w:rsid w:val="00A804F3"/>
    <w:rsid w:val="00A805F2"/>
    <w:rsid w:val="00A809F7"/>
    <w:rsid w:val="00A81097"/>
    <w:rsid w:val="00A8122D"/>
    <w:rsid w:val="00A81E79"/>
    <w:rsid w:val="00A8374C"/>
    <w:rsid w:val="00A83B03"/>
    <w:rsid w:val="00A83B0C"/>
    <w:rsid w:val="00A83F4B"/>
    <w:rsid w:val="00A847A2"/>
    <w:rsid w:val="00A84E4B"/>
    <w:rsid w:val="00A863B6"/>
    <w:rsid w:val="00A87CCD"/>
    <w:rsid w:val="00A87EB9"/>
    <w:rsid w:val="00A900A3"/>
    <w:rsid w:val="00A90B77"/>
    <w:rsid w:val="00A9284D"/>
    <w:rsid w:val="00A92C19"/>
    <w:rsid w:val="00A92FD2"/>
    <w:rsid w:val="00A93687"/>
    <w:rsid w:val="00A939F9"/>
    <w:rsid w:val="00A9518D"/>
    <w:rsid w:val="00A960A4"/>
    <w:rsid w:val="00A96744"/>
    <w:rsid w:val="00A97F76"/>
    <w:rsid w:val="00AA004C"/>
    <w:rsid w:val="00AA10E4"/>
    <w:rsid w:val="00AA172A"/>
    <w:rsid w:val="00AA1CE0"/>
    <w:rsid w:val="00AA1F5A"/>
    <w:rsid w:val="00AA200C"/>
    <w:rsid w:val="00AA25B4"/>
    <w:rsid w:val="00AA44FC"/>
    <w:rsid w:val="00AA59B6"/>
    <w:rsid w:val="00AA6CB2"/>
    <w:rsid w:val="00AA705C"/>
    <w:rsid w:val="00AB0DC0"/>
    <w:rsid w:val="00AB22A5"/>
    <w:rsid w:val="00AB29D1"/>
    <w:rsid w:val="00AB2B1B"/>
    <w:rsid w:val="00AB3294"/>
    <w:rsid w:val="00AB36D0"/>
    <w:rsid w:val="00AB3B7C"/>
    <w:rsid w:val="00AB3EA9"/>
    <w:rsid w:val="00AB46DA"/>
    <w:rsid w:val="00AB49B4"/>
    <w:rsid w:val="00AB4A39"/>
    <w:rsid w:val="00AB4BEA"/>
    <w:rsid w:val="00AB4ED0"/>
    <w:rsid w:val="00AB687D"/>
    <w:rsid w:val="00AB71BA"/>
    <w:rsid w:val="00AB7335"/>
    <w:rsid w:val="00AB7C5F"/>
    <w:rsid w:val="00AC1159"/>
    <w:rsid w:val="00AC14FF"/>
    <w:rsid w:val="00AC1E3A"/>
    <w:rsid w:val="00AC232B"/>
    <w:rsid w:val="00AC4072"/>
    <w:rsid w:val="00AC440E"/>
    <w:rsid w:val="00AC44FD"/>
    <w:rsid w:val="00AC476B"/>
    <w:rsid w:val="00AC4B0C"/>
    <w:rsid w:val="00AC4F8F"/>
    <w:rsid w:val="00AC56AC"/>
    <w:rsid w:val="00AC5ABF"/>
    <w:rsid w:val="00AC5AC4"/>
    <w:rsid w:val="00AC5EA2"/>
    <w:rsid w:val="00AC6142"/>
    <w:rsid w:val="00AC6C21"/>
    <w:rsid w:val="00AC6EA0"/>
    <w:rsid w:val="00AC7BB0"/>
    <w:rsid w:val="00AC7D92"/>
    <w:rsid w:val="00AD028B"/>
    <w:rsid w:val="00AD0B2F"/>
    <w:rsid w:val="00AD0B50"/>
    <w:rsid w:val="00AD13D2"/>
    <w:rsid w:val="00AD19D1"/>
    <w:rsid w:val="00AD1DC7"/>
    <w:rsid w:val="00AD2435"/>
    <w:rsid w:val="00AD2EEC"/>
    <w:rsid w:val="00AD35EC"/>
    <w:rsid w:val="00AD3B84"/>
    <w:rsid w:val="00AD3D21"/>
    <w:rsid w:val="00AD401B"/>
    <w:rsid w:val="00AD5916"/>
    <w:rsid w:val="00AD6053"/>
    <w:rsid w:val="00AD69C6"/>
    <w:rsid w:val="00AD6A17"/>
    <w:rsid w:val="00AD6DB2"/>
    <w:rsid w:val="00AD712D"/>
    <w:rsid w:val="00AD74C9"/>
    <w:rsid w:val="00AD7534"/>
    <w:rsid w:val="00AD7546"/>
    <w:rsid w:val="00AD7630"/>
    <w:rsid w:val="00AE03CA"/>
    <w:rsid w:val="00AE09C2"/>
    <w:rsid w:val="00AE0D82"/>
    <w:rsid w:val="00AE13E8"/>
    <w:rsid w:val="00AE1470"/>
    <w:rsid w:val="00AE1DFE"/>
    <w:rsid w:val="00AE2369"/>
    <w:rsid w:val="00AE25A0"/>
    <w:rsid w:val="00AE28E4"/>
    <w:rsid w:val="00AE356C"/>
    <w:rsid w:val="00AE3A2F"/>
    <w:rsid w:val="00AE3BD8"/>
    <w:rsid w:val="00AE3E48"/>
    <w:rsid w:val="00AE41E6"/>
    <w:rsid w:val="00AE464D"/>
    <w:rsid w:val="00AE4A09"/>
    <w:rsid w:val="00AE4A15"/>
    <w:rsid w:val="00AE4C71"/>
    <w:rsid w:val="00AE4E78"/>
    <w:rsid w:val="00AE5558"/>
    <w:rsid w:val="00AE5DF6"/>
    <w:rsid w:val="00AE5E3E"/>
    <w:rsid w:val="00AE63E9"/>
    <w:rsid w:val="00AE6839"/>
    <w:rsid w:val="00AE7AA2"/>
    <w:rsid w:val="00AE7ADA"/>
    <w:rsid w:val="00AF0054"/>
    <w:rsid w:val="00AF0CE4"/>
    <w:rsid w:val="00AF163B"/>
    <w:rsid w:val="00AF1AB7"/>
    <w:rsid w:val="00AF226A"/>
    <w:rsid w:val="00AF2309"/>
    <w:rsid w:val="00AF2D76"/>
    <w:rsid w:val="00AF55FF"/>
    <w:rsid w:val="00AF5993"/>
    <w:rsid w:val="00AF5F94"/>
    <w:rsid w:val="00AF69D8"/>
    <w:rsid w:val="00B00ABA"/>
    <w:rsid w:val="00B00F02"/>
    <w:rsid w:val="00B0180E"/>
    <w:rsid w:val="00B01B95"/>
    <w:rsid w:val="00B01C84"/>
    <w:rsid w:val="00B029F4"/>
    <w:rsid w:val="00B02E82"/>
    <w:rsid w:val="00B03416"/>
    <w:rsid w:val="00B03579"/>
    <w:rsid w:val="00B036EB"/>
    <w:rsid w:val="00B03D9F"/>
    <w:rsid w:val="00B05BD7"/>
    <w:rsid w:val="00B065A3"/>
    <w:rsid w:val="00B06F50"/>
    <w:rsid w:val="00B06F69"/>
    <w:rsid w:val="00B0705B"/>
    <w:rsid w:val="00B0713F"/>
    <w:rsid w:val="00B071B3"/>
    <w:rsid w:val="00B10835"/>
    <w:rsid w:val="00B111A5"/>
    <w:rsid w:val="00B11E8A"/>
    <w:rsid w:val="00B1308A"/>
    <w:rsid w:val="00B1461D"/>
    <w:rsid w:val="00B14A23"/>
    <w:rsid w:val="00B14FD2"/>
    <w:rsid w:val="00B158B9"/>
    <w:rsid w:val="00B1625E"/>
    <w:rsid w:val="00B2036D"/>
    <w:rsid w:val="00B20B10"/>
    <w:rsid w:val="00B21609"/>
    <w:rsid w:val="00B21BBA"/>
    <w:rsid w:val="00B22244"/>
    <w:rsid w:val="00B22BD8"/>
    <w:rsid w:val="00B2367E"/>
    <w:rsid w:val="00B2370E"/>
    <w:rsid w:val="00B23C49"/>
    <w:rsid w:val="00B24091"/>
    <w:rsid w:val="00B24545"/>
    <w:rsid w:val="00B24B4A"/>
    <w:rsid w:val="00B24B54"/>
    <w:rsid w:val="00B25C6A"/>
    <w:rsid w:val="00B267F5"/>
    <w:rsid w:val="00B27188"/>
    <w:rsid w:val="00B278EE"/>
    <w:rsid w:val="00B300D1"/>
    <w:rsid w:val="00B30894"/>
    <w:rsid w:val="00B3091B"/>
    <w:rsid w:val="00B315B9"/>
    <w:rsid w:val="00B31B07"/>
    <w:rsid w:val="00B31B12"/>
    <w:rsid w:val="00B31CB8"/>
    <w:rsid w:val="00B31F3A"/>
    <w:rsid w:val="00B32146"/>
    <w:rsid w:val="00B32373"/>
    <w:rsid w:val="00B32D07"/>
    <w:rsid w:val="00B33155"/>
    <w:rsid w:val="00B3347F"/>
    <w:rsid w:val="00B33B47"/>
    <w:rsid w:val="00B343FC"/>
    <w:rsid w:val="00B34B3E"/>
    <w:rsid w:val="00B356BA"/>
    <w:rsid w:val="00B35AA0"/>
    <w:rsid w:val="00B35D39"/>
    <w:rsid w:val="00B363AD"/>
    <w:rsid w:val="00B3689C"/>
    <w:rsid w:val="00B36B64"/>
    <w:rsid w:val="00B3715B"/>
    <w:rsid w:val="00B37919"/>
    <w:rsid w:val="00B37B6F"/>
    <w:rsid w:val="00B37D6D"/>
    <w:rsid w:val="00B37EE2"/>
    <w:rsid w:val="00B40BA9"/>
    <w:rsid w:val="00B4102A"/>
    <w:rsid w:val="00B4162C"/>
    <w:rsid w:val="00B41695"/>
    <w:rsid w:val="00B418E7"/>
    <w:rsid w:val="00B41D51"/>
    <w:rsid w:val="00B430E1"/>
    <w:rsid w:val="00B442EE"/>
    <w:rsid w:val="00B472EC"/>
    <w:rsid w:val="00B502DE"/>
    <w:rsid w:val="00B50320"/>
    <w:rsid w:val="00B508F6"/>
    <w:rsid w:val="00B5131F"/>
    <w:rsid w:val="00B5255A"/>
    <w:rsid w:val="00B53114"/>
    <w:rsid w:val="00B5344B"/>
    <w:rsid w:val="00B548E7"/>
    <w:rsid w:val="00B54BA2"/>
    <w:rsid w:val="00B5563C"/>
    <w:rsid w:val="00B55D6B"/>
    <w:rsid w:val="00B55F8B"/>
    <w:rsid w:val="00B56844"/>
    <w:rsid w:val="00B568B7"/>
    <w:rsid w:val="00B56A08"/>
    <w:rsid w:val="00B57E09"/>
    <w:rsid w:val="00B6042F"/>
    <w:rsid w:val="00B6112C"/>
    <w:rsid w:val="00B61D3C"/>
    <w:rsid w:val="00B61DB3"/>
    <w:rsid w:val="00B61E09"/>
    <w:rsid w:val="00B62763"/>
    <w:rsid w:val="00B62CF8"/>
    <w:rsid w:val="00B63380"/>
    <w:rsid w:val="00B63825"/>
    <w:rsid w:val="00B63BA4"/>
    <w:rsid w:val="00B6416A"/>
    <w:rsid w:val="00B646A0"/>
    <w:rsid w:val="00B64B95"/>
    <w:rsid w:val="00B667D0"/>
    <w:rsid w:val="00B6686B"/>
    <w:rsid w:val="00B67604"/>
    <w:rsid w:val="00B679CA"/>
    <w:rsid w:val="00B67AB3"/>
    <w:rsid w:val="00B67B85"/>
    <w:rsid w:val="00B67C23"/>
    <w:rsid w:val="00B703AF"/>
    <w:rsid w:val="00B71438"/>
    <w:rsid w:val="00B723EB"/>
    <w:rsid w:val="00B7384B"/>
    <w:rsid w:val="00B7431E"/>
    <w:rsid w:val="00B74443"/>
    <w:rsid w:val="00B768AE"/>
    <w:rsid w:val="00B7692E"/>
    <w:rsid w:val="00B76E2A"/>
    <w:rsid w:val="00B777B0"/>
    <w:rsid w:val="00B7780D"/>
    <w:rsid w:val="00B77B18"/>
    <w:rsid w:val="00B807DF"/>
    <w:rsid w:val="00B80863"/>
    <w:rsid w:val="00B82123"/>
    <w:rsid w:val="00B83BF0"/>
    <w:rsid w:val="00B83DAA"/>
    <w:rsid w:val="00B847C2"/>
    <w:rsid w:val="00B854BE"/>
    <w:rsid w:val="00B874F6"/>
    <w:rsid w:val="00B9005B"/>
    <w:rsid w:val="00B904C4"/>
    <w:rsid w:val="00B9135B"/>
    <w:rsid w:val="00B9181C"/>
    <w:rsid w:val="00B92CBF"/>
    <w:rsid w:val="00B931F7"/>
    <w:rsid w:val="00B939F5"/>
    <w:rsid w:val="00B9456B"/>
    <w:rsid w:val="00B94B20"/>
    <w:rsid w:val="00B95684"/>
    <w:rsid w:val="00B95ED1"/>
    <w:rsid w:val="00B96622"/>
    <w:rsid w:val="00B976AD"/>
    <w:rsid w:val="00B97811"/>
    <w:rsid w:val="00B97A97"/>
    <w:rsid w:val="00B97C52"/>
    <w:rsid w:val="00BA00CA"/>
    <w:rsid w:val="00BA015A"/>
    <w:rsid w:val="00BA05B8"/>
    <w:rsid w:val="00BA1B1D"/>
    <w:rsid w:val="00BA203B"/>
    <w:rsid w:val="00BA26C1"/>
    <w:rsid w:val="00BA279C"/>
    <w:rsid w:val="00BA4352"/>
    <w:rsid w:val="00BA43C5"/>
    <w:rsid w:val="00BA4844"/>
    <w:rsid w:val="00BA5610"/>
    <w:rsid w:val="00BA6117"/>
    <w:rsid w:val="00BA66BB"/>
    <w:rsid w:val="00BB0ADC"/>
    <w:rsid w:val="00BB1BCB"/>
    <w:rsid w:val="00BB2114"/>
    <w:rsid w:val="00BB2917"/>
    <w:rsid w:val="00BB32E5"/>
    <w:rsid w:val="00BB395E"/>
    <w:rsid w:val="00BB7DFF"/>
    <w:rsid w:val="00BC0237"/>
    <w:rsid w:val="00BC1591"/>
    <w:rsid w:val="00BC218B"/>
    <w:rsid w:val="00BC3B2B"/>
    <w:rsid w:val="00BC4C4C"/>
    <w:rsid w:val="00BC5070"/>
    <w:rsid w:val="00BC5369"/>
    <w:rsid w:val="00BC5547"/>
    <w:rsid w:val="00BC57BF"/>
    <w:rsid w:val="00BC603E"/>
    <w:rsid w:val="00BC6322"/>
    <w:rsid w:val="00BC64A1"/>
    <w:rsid w:val="00BC7A7B"/>
    <w:rsid w:val="00BC7E1E"/>
    <w:rsid w:val="00BD0501"/>
    <w:rsid w:val="00BD06F2"/>
    <w:rsid w:val="00BD085B"/>
    <w:rsid w:val="00BD0B45"/>
    <w:rsid w:val="00BD0CF3"/>
    <w:rsid w:val="00BD181B"/>
    <w:rsid w:val="00BD185E"/>
    <w:rsid w:val="00BD22DE"/>
    <w:rsid w:val="00BD278E"/>
    <w:rsid w:val="00BD29AC"/>
    <w:rsid w:val="00BD2CF4"/>
    <w:rsid w:val="00BD3223"/>
    <w:rsid w:val="00BD3EA4"/>
    <w:rsid w:val="00BD4648"/>
    <w:rsid w:val="00BD5377"/>
    <w:rsid w:val="00BD5A03"/>
    <w:rsid w:val="00BD5AC8"/>
    <w:rsid w:val="00BD602F"/>
    <w:rsid w:val="00BD62E7"/>
    <w:rsid w:val="00BD6494"/>
    <w:rsid w:val="00BD6E7C"/>
    <w:rsid w:val="00BD7150"/>
    <w:rsid w:val="00BE02B7"/>
    <w:rsid w:val="00BE07E9"/>
    <w:rsid w:val="00BE091F"/>
    <w:rsid w:val="00BE1D1B"/>
    <w:rsid w:val="00BE21FE"/>
    <w:rsid w:val="00BE22D7"/>
    <w:rsid w:val="00BE25A7"/>
    <w:rsid w:val="00BE2E54"/>
    <w:rsid w:val="00BE2F20"/>
    <w:rsid w:val="00BE357D"/>
    <w:rsid w:val="00BE4361"/>
    <w:rsid w:val="00BE4438"/>
    <w:rsid w:val="00BE4558"/>
    <w:rsid w:val="00BE49A1"/>
    <w:rsid w:val="00BE4EF2"/>
    <w:rsid w:val="00BE629B"/>
    <w:rsid w:val="00BF09C7"/>
    <w:rsid w:val="00BF1460"/>
    <w:rsid w:val="00BF147B"/>
    <w:rsid w:val="00BF16C7"/>
    <w:rsid w:val="00BF25E4"/>
    <w:rsid w:val="00BF2A77"/>
    <w:rsid w:val="00BF2FB8"/>
    <w:rsid w:val="00BF3C49"/>
    <w:rsid w:val="00BF425B"/>
    <w:rsid w:val="00BF42D5"/>
    <w:rsid w:val="00BF4CF1"/>
    <w:rsid w:val="00BF4D4E"/>
    <w:rsid w:val="00BF5013"/>
    <w:rsid w:val="00BF5298"/>
    <w:rsid w:val="00BF5459"/>
    <w:rsid w:val="00BF56DB"/>
    <w:rsid w:val="00BF6887"/>
    <w:rsid w:val="00BF6B18"/>
    <w:rsid w:val="00BF6FD1"/>
    <w:rsid w:val="00BF73A1"/>
    <w:rsid w:val="00BF7ABF"/>
    <w:rsid w:val="00C003CD"/>
    <w:rsid w:val="00C0099A"/>
    <w:rsid w:val="00C00C8B"/>
    <w:rsid w:val="00C01933"/>
    <w:rsid w:val="00C01EF5"/>
    <w:rsid w:val="00C021EC"/>
    <w:rsid w:val="00C0383F"/>
    <w:rsid w:val="00C05EFA"/>
    <w:rsid w:val="00C06039"/>
    <w:rsid w:val="00C0636A"/>
    <w:rsid w:val="00C071AA"/>
    <w:rsid w:val="00C07A76"/>
    <w:rsid w:val="00C07D62"/>
    <w:rsid w:val="00C07F09"/>
    <w:rsid w:val="00C07F15"/>
    <w:rsid w:val="00C10330"/>
    <w:rsid w:val="00C10731"/>
    <w:rsid w:val="00C10A15"/>
    <w:rsid w:val="00C11169"/>
    <w:rsid w:val="00C1144A"/>
    <w:rsid w:val="00C1148C"/>
    <w:rsid w:val="00C134F3"/>
    <w:rsid w:val="00C1399E"/>
    <w:rsid w:val="00C13DA4"/>
    <w:rsid w:val="00C13EAF"/>
    <w:rsid w:val="00C142B4"/>
    <w:rsid w:val="00C1476B"/>
    <w:rsid w:val="00C14CC9"/>
    <w:rsid w:val="00C151CF"/>
    <w:rsid w:val="00C153A1"/>
    <w:rsid w:val="00C158BD"/>
    <w:rsid w:val="00C15E86"/>
    <w:rsid w:val="00C16DD4"/>
    <w:rsid w:val="00C17244"/>
    <w:rsid w:val="00C201D5"/>
    <w:rsid w:val="00C20429"/>
    <w:rsid w:val="00C205A9"/>
    <w:rsid w:val="00C20FC4"/>
    <w:rsid w:val="00C21537"/>
    <w:rsid w:val="00C2155D"/>
    <w:rsid w:val="00C21EEF"/>
    <w:rsid w:val="00C2242F"/>
    <w:rsid w:val="00C23272"/>
    <w:rsid w:val="00C2331D"/>
    <w:rsid w:val="00C251C7"/>
    <w:rsid w:val="00C25296"/>
    <w:rsid w:val="00C25502"/>
    <w:rsid w:val="00C25B58"/>
    <w:rsid w:val="00C25E7E"/>
    <w:rsid w:val="00C25F2B"/>
    <w:rsid w:val="00C2665D"/>
    <w:rsid w:val="00C2783E"/>
    <w:rsid w:val="00C27F5E"/>
    <w:rsid w:val="00C3109A"/>
    <w:rsid w:val="00C31C84"/>
    <w:rsid w:val="00C320F0"/>
    <w:rsid w:val="00C3226F"/>
    <w:rsid w:val="00C32AF4"/>
    <w:rsid w:val="00C334F7"/>
    <w:rsid w:val="00C343A0"/>
    <w:rsid w:val="00C34454"/>
    <w:rsid w:val="00C36F19"/>
    <w:rsid w:val="00C400C4"/>
    <w:rsid w:val="00C4095E"/>
    <w:rsid w:val="00C41259"/>
    <w:rsid w:val="00C413E3"/>
    <w:rsid w:val="00C414E9"/>
    <w:rsid w:val="00C41D01"/>
    <w:rsid w:val="00C4418E"/>
    <w:rsid w:val="00C44751"/>
    <w:rsid w:val="00C449BB"/>
    <w:rsid w:val="00C45BFF"/>
    <w:rsid w:val="00C4619A"/>
    <w:rsid w:val="00C469AD"/>
    <w:rsid w:val="00C46EC0"/>
    <w:rsid w:val="00C50873"/>
    <w:rsid w:val="00C50A0A"/>
    <w:rsid w:val="00C515C7"/>
    <w:rsid w:val="00C52F22"/>
    <w:rsid w:val="00C53B0E"/>
    <w:rsid w:val="00C541BB"/>
    <w:rsid w:val="00C54283"/>
    <w:rsid w:val="00C54A4C"/>
    <w:rsid w:val="00C54D5F"/>
    <w:rsid w:val="00C551B1"/>
    <w:rsid w:val="00C55C12"/>
    <w:rsid w:val="00C566FC"/>
    <w:rsid w:val="00C568AC"/>
    <w:rsid w:val="00C6043F"/>
    <w:rsid w:val="00C61849"/>
    <w:rsid w:val="00C61B5E"/>
    <w:rsid w:val="00C6221A"/>
    <w:rsid w:val="00C62F16"/>
    <w:rsid w:val="00C638FE"/>
    <w:rsid w:val="00C640B6"/>
    <w:rsid w:val="00C643C5"/>
    <w:rsid w:val="00C65335"/>
    <w:rsid w:val="00C66204"/>
    <w:rsid w:val="00C6658E"/>
    <w:rsid w:val="00C66729"/>
    <w:rsid w:val="00C67634"/>
    <w:rsid w:val="00C67FD7"/>
    <w:rsid w:val="00C70548"/>
    <w:rsid w:val="00C70F6A"/>
    <w:rsid w:val="00C7189D"/>
    <w:rsid w:val="00C71EAD"/>
    <w:rsid w:val="00C72263"/>
    <w:rsid w:val="00C72301"/>
    <w:rsid w:val="00C72CBA"/>
    <w:rsid w:val="00C72E3F"/>
    <w:rsid w:val="00C72E49"/>
    <w:rsid w:val="00C73026"/>
    <w:rsid w:val="00C73C87"/>
    <w:rsid w:val="00C7432D"/>
    <w:rsid w:val="00C74BBA"/>
    <w:rsid w:val="00C76335"/>
    <w:rsid w:val="00C76C7B"/>
    <w:rsid w:val="00C76E25"/>
    <w:rsid w:val="00C77509"/>
    <w:rsid w:val="00C816E3"/>
    <w:rsid w:val="00C81AD2"/>
    <w:rsid w:val="00C82229"/>
    <w:rsid w:val="00C82761"/>
    <w:rsid w:val="00C84F01"/>
    <w:rsid w:val="00C85647"/>
    <w:rsid w:val="00C85796"/>
    <w:rsid w:val="00C8598D"/>
    <w:rsid w:val="00C869E8"/>
    <w:rsid w:val="00C878FB"/>
    <w:rsid w:val="00C87CA1"/>
    <w:rsid w:val="00C918E3"/>
    <w:rsid w:val="00C926E8"/>
    <w:rsid w:val="00C92F06"/>
    <w:rsid w:val="00C937F7"/>
    <w:rsid w:val="00C949F5"/>
    <w:rsid w:val="00C94DC0"/>
    <w:rsid w:val="00C94E25"/>
    <w:rsid w:val="00C95287"/>
    <w:rsid w:val="00C95687"/>
    <w:rsid w:val="00C95781"/>
    <w:rsid w:val="00C95F73"/>
    <w:rsid w:val="00C96520"/>
    <w:rsid w:val="00C96891"/>
    <w:rsid w:val="00C971F1"/>
    <w:rsid w:val="00CA048F"/>
    <w:rsid w:val="00CA07C5"/>
    <w:rsid w:val="00CA1A2A"/>
    <w:rsid w:val="00CA361F"/>
    <w:rsid w:val="00CA3B69"/>
    <w:rsid w:val="00CA4BA0"/>
    <w:rsid w:val="00CA52B2"/>
    <w:rsid w:val="00CA52EA"/>
    <w:rsid w:val="00CA619E"/>
    <w:rsid w:val="00CA6E62"/>
    <w:rsid w:val="00CA6E9D"/>
    <w:rsid w:val="00CA7402"/>
    <w:rsid w:val="00CA74BB"/>
    <w:rsid w:val="00CB0E55"/>
    <w:rsid w:val="00CB1427"/>
    <w:rsid w:val="00CB208A"/>
    <w:rsid w:val="00CB22C8"/>
    <w:rsid w:val="00CB4B13"/>
    <w:rsid w:val="00CB4F7A"/>
    <w:rsid w:val="00CB7026"/>
    <w:rsid w:val="00CB7442"/>
    <w:rsid w:val="00CC01FB"/>
    <w:rsid w:val="00CC08BF"/>
    <w:rsid w:val="00CC119B"/>
    <w:rsid w:val="00CC1410"/>
    <w:rsid w:val="00CC1AB5"/>
    <w:rsid w:val="00CC256E"/>
    <w:rsid w:val="00CC2ADD"/>
    <w:rsid w:val="00CC3182"/>
    <w:rsid w:val="00CC31B8"/>
    <w:rsid w:val="00CC3994"/>
    <w:rsid w:val="00CC40EB"/>
    <w:rsid w:val="00CC414E"/>
    <w:rsid w:val="00CC4BFB"/>
    <w:rsid w:val="00CC5114"/>
    <w:rsid w:val="00CC54BA"/>
    <w:rsid w:val="00CD242E"/>
    <w:rsid w:val="00CD2440"/>
    <w:rsid w:val="00CD295F"/>
    <w:rsid w:val="00CD3120"/>
    <w:rsid w:val="00CD3B35"/>
    <w:rsid w:val="00CD4D50"/>
    <w:rsid w:val="00CD60C2"/>
    <w:rsid w:val="00CD7C07"/>
    <w:rsid w:val="00CE23B2"/>
    <w:rsid w:val="00CE2BC2"/>
    <w:rsid w:val="00CE34B4"/>
    <w:rsid w:val="00CE3FC2"/>
    <w:rsid w:val="00CE47C0"/>
    <w:rsid w:val="00CE4860"/>
    <w:rsid w:val="00CE4DD5"/>
    <w:rsid w:val="00CE505A"/>
    <w:rsid w:val="00CE68AE"/>
    <w:rsid w:val="00CE6DE3"/>
    <w:rsid w:val="00CE7634"/>
    <w:rsid w:val="00CE7F72"/>
    <w:rsid w:val="00CF049A"/>
    <w:rsid w:val="00CF1A0A"/>
    <w:rsid w:val="00CF31BB"/>
    <w:rsid w:val="00CF321A"/>
    <w:rsid w:val="00CF4DA6"/>
    <w:rsid w:val="00CF517D"/>
    <w:rsid w:val="00CF5A10"/>
    <w:rsid w:val="00CF5DD0"/>
    <w:rsid w:val="00CF606A"/>
    <w:rsid w:val="00CF612C"/>
    <w:rsid w:val="00CF6B07"/>
    <w:rsid w:val="00D00482"/>
    <w:rsid w:val="00D01494"/>
    <w:rsid w:val="00D01BB3"/>
    <w:rsid w:val="00D022A9"/>
    <w:rsid w:val="00D03004"/>
    <w:rsid w:val="00D04C51"/>
    <w:rsid w:val="00D04E6F"/>
    <w:rsid w:val="00D052FB"/>
    <w:rsid w:val="00D056FA"/>
    <w:rsid w:val="00D07264"/>
    <w:rsid w:val="00D10B27"/>
    <w:rsid w:val="00D10BD0"/>
    <w:rsid w:val="00D10C0F"/>
    <w:rsid w:val="00D11A76"/>
    <w:rsid w:val="00D11DBC"/>
    <w:rsid w:val="00D12051"/>
    <w:rsid w:val="00D125C8"/>
    <w:rsid w:val="00D1273A"/>
    <w:rsid w:val="00D12C17"/>
    <w:rsid w:val="00D12E0A"/>
    <w:rsid w:val="00D13E47"/>
    <w:rsid w:val="00D13E5D"/>
    <w:rsid w:val="00D144DF"/>
    <w:rsid w:val="00D16392"/>
    <w:rsid w:val="00D1689B"/>
    <w:rsid w:val="00D16A18"/>
    <w:rsid w:val="00D17333"/>
    <w:rsid w:val="00D1737F"/>
    <w:rsid w:val="00D17ED5"/>
    <w:rsid w:val="00D20648"/>
    <w:rsid w:val="00D213E5"/>
    <w:rsid w:val="00D218C3"/>
    <w:rsid w:val="00D218F6"/>
    <w:rsid w:val="00D22006"/>
    <w:rsid w:val="00D22071"/>
    <w:rsid w:val="00D22478"/>
    <w:rsid w:val="00D225CB"/>
    <w:rsid w:val="00D23312"/>
    <w:rsid w:val="00D23394"/>
    <w:rsid w:val="00D245A6"/>
    <w:rsid w:val="00D25816"/>
    <w:rsid w:val="00D26172"/>
    <w:rsid w:val="00D264DE"/>
    <w:rsid w:val="00D277CB"/>
    <w:rsid w:val="00D315F7"/>
    <w:rsid w:val="00D31614"/>
    <w:rsid w:val="00D31817"/>
    <w:rsid w:val="00D3271F"/>
    <w:rsid w:val="00D32915"/>
    <w:rsid w:val="00D329DE"/>
    <w:rsid w:val="00D331E6"/>
    <w:rsid w:val="00D348FA"/>
    <w:rsid w:val="00D34AD3"/>
    <w:rsid w:val="00D350EB"/>
    <w:rsid w:val="00D35BF7"/>
    <w:rsid w:val="00D37396"/>
    <w:rsid w:val="00D40226"/>
    <w:rsid w:val="00D40839"/>
    <w:rsid w:val="00D42233"/>
    <w:rsid w:val="00D4226E"/>
    <w:rsid w:val="00D429F7"/>
    <w:rsid w:val="00D44F46"/>
    <w:rsid w:val="00D45CE9"/>
    <w:rsid w:val="00D46551"/>
    <w:rsid w:val="00D46ADD"/>
    <w:rsid w:val="00D46DD2"/>
    <w:rsid w:val="00D46F56"/>
    <w:rsid w:val="00D478B1"/>
    <w:rsid w:val="00D51400"/>
    <w:rsid w:val="00D51534"/>
    <w:rsid w:val="00D516B1"/>
    <w:rsid w:val="00D51F50"/>
    <w:rsid w:val="00D52D65"/>
    <w:rsid w:val="00D52F4E"/>
    <w:rsid w:val="00D53C77"/>
    <w:rsid w:val="00D53CAE"/>
    <w:rsid w:val="00D545C1"/>
    <w:rsid w:val="00D54861"/>
    <w:rsid w:val="00D55640"/>
    <w:rsid w:val="00D560B8"/>
    <w:rsid w:val="00D57801"/>
    <w:rsid w:val="00D60348"/>
    <w:rsid w:val="00D609BC"/>
    <w:rsid w:val="00D613C3"/>
    <w:rsid w:val="00D62241"/>
    <w:rsid w:val="00D62328"/>
    <w:rsid w:val="00D62D84"/>
    <w:rsid w:val="00D6410D"/>
    <w:rsid w:val="00D6487F"/>
    <w:rsid w:val="00D6510C"/>
    <w:rsid w:val="00D65279"/>
    <w:rsid w:val="00D653A8"/>
    <w:rsid w:val="00D65532"/>
    <w:rsid w:val="00D65890"/>
    <w:rsid w:val="00D668AD"/>
    <w:rsid w:val="00D66E32"/>
    <w:rsid w:val="00D6727C"/>
    <w:rsid w:val="00D677CD"/>
    <w:rsid w:val="00D67C5C"/>
    <w:rsid w:val="00D70C2B"/>
    <w:rsid w:val="00D719C4"/>
    <w:rsid w:val="00D71C08"/>
    <w:rsid w:val="00D7200A"/>
    <w:rsid w:val="00D72393"/>
    <w:rsid w:val="00D72796"/>
    <w:rsid w:val="00D72C83"/>
    <w:rsid w:val="00D72F21"/>
    <w:rsid w:val="00D73502"/>
    <w:rsid w:val="00D7370D"/>
    <w:rsid w:val="00D73ACF"/>
    <w:rsid w:val="00D73B8C"/>
    <w:rsid w:val="00D74777"/>
    <w:rsid w:val="00D74AE2"/>
    <w:rsid w:val="00D74B8E"/>
    <w:rsid w:val="00D75291"/>
    <w:rsid w:val="00D753D6"/>
    <w:rsid w:val="00D75927"/>
    <w:rsid w:val="00D764AC"/>
    <w:rsid w:val="00D76BE5"/>
    <w:rsid w:val="00D76DC7"/>
    <w:rsid w:val="00D770F9"/>
    <w:rsid w:val="00D7720C"/>
    <w:rsid w:val="00D8075F"/>
    <w:rsid w:val="00D80AE5"/>
    <w:rsid w:val="00D80C70"/>
    <w:rsid w:val="00D80D64"/>
    <w:rsid w:val="00D80FC2"/>
    <w:rsid w:val="00D811C9"/>
    <w:rsid w:val="00D81697"/>
    <w:rsid w:val="00D81CE4"/>
    <w:rsid w:val="00D820A1"/>
    <w:rsid w:val="00D82572"/>
    <w:rsid w:val="00D82845"/>
    <w:rsid w:val="00D83112"/>
    <w:rsid w:val="00D838D8"/>
    <w:rsid w:val="00D84343"/>
    <w:rsid w:val="00D846D2"/>
    <w:rsid w:val="00D848D7"/>
    <w:rsid w:val="00D848E7"/>
    <w:rsid w:val="00D850F2"/>
    <w:rsid w:val="00D853DA"/>
    <w:rsid w:val="00D85886"/>
    <w:rsid w:val="00D85E45"/>
    <w:rsid w:val="00D85FF9"/>
    <w:rsid w:val="00D86090"/>
    <w:rsid w:val="00D861BF"/>
    <w:rsid w:val="00D90264"/>
    <w:rsid w:val="00D904B0"/>
    <w:rsid w:val="00D90D56"/>
    <w:rsid w:val="00D91303"/>
    <w:rsid w:val="00D91403"/>
    <w:rsid w:val="00D919EB"/>
    <w:rsid w:val="00D92170"/>
    <w:rsid w:val="00D942DD"/>
    <w:rsid w:val="00D942EA"/>
    <w:rsid w:val="00D94F4A"/>
    <w:rsid w:val="00D956E7"/>
    <w:rsid w:val="00D95B13"/>
    <w:rsid w:val="00D95C4C"/>
    <w:rsid w:val="00D9783E"/>
    <w:rsid w:val="00DA0027"/>
    <w:rsid w:val="00DA0270"/>
    <w:rsid w:val="00DA0BCD"/>
    <w:rsid w:val="00DA0CCF"/>
    <w:rsid w:val="00DA1D65"/>
    <w:rsid w:val="00DA2287"/>
    <w:rsid w:val="00DA33D7"/>
    <w:rsid w:val="00DA3DD8"/>
    <w:rsid w:val="00DA422C"/>
    <w:rsid w:val="00DA5B54"/>
    <w:rsid w:val="00DA62E3"/>
    <w:rsid w:val="00DA63A8"/>
    <w:rsid w:val="00DA68E3"/>
    <w:rsid w:val="00DA7D8C"/>
    <w:rsid w:val="00DB05C7"/>
    <w:rsid w:val="00DB12AC"/>
    <w:rsid w:val="00DB2665"/>
    <w:rsid w:val="00DB4208"/>
    <w:rsid w:val="00DB477A"/>
    <w:rsid w:val="00DB47BA"/>
    <w:rsid w:val="00DB4EA7"/>
    <w:rsid w:val="00DB55F6"/>
    <w:rsid w:val="00DB63B9"/>
    <w:rsid w:val="00DB670D"/>
    <w:rsid w:val="00DB6C87"/>
    <w:rsid w:val="00DB7A3F"/>
    <w:rsid w:val="00DC00EA"/>
    <w:rsid w:val="00DC0C7A"/>
    <w:rsid w:val="00DC0C7E"/>
    <w:rsid w:val="00DC1095"/>
    <w:rsid w:val="00DC1852"/>
    <w:rsid w:val="00DC2CFC"/>
    <w:rsid w:val="00DC2F9A"/>
    <w:rsid w:val="00DC39E9"/>
    <w:rsid w:val="00DC5225"/>
    <w:rsid w:val="00DC53B3"/>
    <w:rsid w:val="00DC690E"/>
    <w:rsid w:val="00DD0091"/>
    <w:rsid w:val="00DD022A"/>
    <w:rsid w:val="00DD084B"/>
    <w:rsid w:val="00DD22F8"/>
    <w:rsid w:val="00DD2A36"/>
    <w:rsid w:val="00DD2A49"/>
    <w:rsid w:val="00DD30EC"/>
    <w:rsid w:val="00DD3615"/>
    <w:rsid w:val="00DD48FD"/>
    <w:rsid w:val="00DD4E0A"/>
    <w:rsid w:val="00DD53DA"/>
    <w:rsid w:val="00DD5FF1"/>
    <w:rsid w:val="00DD6733"/>
    <w:rsid w:val="00DD6D4C"/>
    <w:rsid w:val="00DD750D"/>
    <w:rsid w:val="00DD7824"/>
    <w:rsid w:val="00DE0A08"/>
    <w:rsid w:val="00DE0CF9"/>
    <w:rsid w:val="00DE0F9B"/>
    <w:rsid w:val="00DE133D"/>
    <w:rsid w:val="00DE19D4"/>
    <w:rsid w:val="00DE21DB"/>
    <w:rsid w:val="00DE345F"/>
    <w:rsid w:val="00DE34FC"/>
    <w:rsid w:val="00DE55BF"/>
    <w:rsid w:val="00DE591E"/>
    <w:rsid w:val="00DE5B58"/>
    <w:rsid w:val="00DE65DF"/>
    <w:rsid w:val="00DE75C6"/>
    <w:rsid w:val="00DF0500"/>
    <w:rsid w:val="00DF0B6D"/>
    <w:rsid w:val="00DF14AD"/>
    <w:rsid w:val="00DF2203"/>
    <w:rsid w:val="00DF259E"/>
    <w:rsid w:val="00DF2AD8"/>
    <w:rsid w:val="00DF3639"/>
    <w:rsid w:val="00DF3E35"/>
    <w:rsid w:val="00DF4C98"/>
    <w:rsid w:val="00DF6343"/>
    <w:rsid w:val="00DF6663"/>
    <w:rsid w:val="00DF7ED3"/>
    <w:rsid w:val="00E0065E"/>
    <w:rsid w:val="00E00A08"/>
    <w:rsid w:val="00E00A1D"/>
    <w:rsid w:val="00E00E6D"/>
    <w:rsid w:val="00E0459A"/>
    <w:rsid w:val="00E056FA"/>
    <w:rsid w:val="00E05968"/>
    <w:rsid w:val="00E07678"/>
    <w:rsid w:val="00E07D53"/>
    <w:rsid w:val="00E100D0"/>
    <w:rsid w:val="00E1086B"/>
    <w:rsid w:val="00E1086C"/>
    <w:rsid w:val="00E11B35"/>
    <w:rsid w:val="00E12DCC"/>
    <w:rsid w:val="00E131EB"/>
    <w:rsid w:val="00E1323E"/>
    <w:rsid w:val="00E13702"/>
    <w:rsid w:val="00E14282"/>
    <w:rsid w:val="00E14322"/>
    <w:rsid w:val="00E149C3"/>
    <w:rsid w:val="00E15727"/>
    <w:rsid w:val="00E16573"/>
    <w:rsid w:val="00E16585"/>
    <w:rsid w:val="00E17178"/>
    <w:rsid w:val="00E173CF"/>
    <w:rsid w:val="00E1767E"/>
    <w:rsid w:val="00E176C2"/>
    <w:rsid w:val="00E17F3C"/>
    <w:rsid w:val="00E17F4E"/>
    <w:rsid w:val="00E205F0"/>
    <w:rsid w:val="00E21127"/>
    <w:rsid w:val="00E2258E"/>
    <w:rsid w:val="00E22785"/>
    <w:rsid w:val="00E22EA5"/>
    <w:rsid w:val="00E241C2"/>
    <w:rsid w:val="00E243CE"/>
    <w:rsid w:val="00E25A00"/>
    <w:rsid w:val="00E263CA"/>
    <w:rsid w:val="00E26C21"/>
    <w:rsid w:val="00E272AB"/>
    <w:rsid w:val="00E2738C"/>
    <w:rsid w:val="00E276AF"/>
    <w:rsid w:val="00E27999"/>
    <w:rsid w:val="00E30443"/>
    <w:rsid w:val="00E317F7"/>
    <w:rsid w:val="00E319FE"/>
    <w:rsid w:val="00E31CCE"/>
    <w:rsid w:val="00E31DD9"/>
    <w:rsid w:val="00E31FCF"/>
    <w:rsid w:val="00E32BE0"/>
    <w:rsid w:val="00E32C57"/>
    <w:rsid w:val="00E33298"/>
    <w:rsid w:val="00E33461"/>
    <w:rsid w:val="00E335A6"/>
    <w:rsid w:val="00E339FD"/>
    <w:rsid w:val="00E3401F"/>
    <w:rsid w:val="00E35A71"/>
    <w:rsid w:val="00E35A96"/>
    <w:rsid w:val="00E35ECA"/>
    <w:rsid w:val="00E362DD"/>
    <w:rsid w:val="00E36DD4"/>
    <w:rsid w:val="00E37567"/>
    <w:rsid w:val="00E378DE"/>
    <w:rsid w:val="00E379E8"/>
    <w:rsid w:val="00E407B8"/>
    <w:rsid w:val="00E43181"/>
    <w:rsid w:val="00E4338D"/>
    <w:rsid w:val="00E443F9"/>
    <w:rsid w:val="00E445E2"/>
    <w:rsid w:val="00E44A77"/>
    <w:rsid w:val="00E45010"/>
    <w:rsid w:val="00E45D45"/>
    <w:rsid w:val="00E4699A"/>
    <w:rsid w:val="00E47707"/>
    <w:rsid w:val="00E47E7D"/>
    <w:rsid w:val="00E50944"/>
    <w:rsid w:val="00E50E72"/>
    <w:rsid w:val="00E52B46"/>
    <w:rsid w:val="00E52F25"/>
    <w:rsid w:val="00E531A8"/>
    <w:rsid w:val="00E54860"/>
    <w:rsid w:val="00E5794C"/>
    <w:rsid w:val="00E57C2C"/>
    <w:rsid w:val="00E57F6A"/>
    <w:rsid w:val="00E61072"/>
    <w:rsid w:val="00E61624"/>
    <w:rsid w:val="00E6181A"/>
    <w:rsid w:val="00E61E45"/>
    <w:rsid w:val="00E626A7"/>
    <w:rsid w:val="00E627D7"/>
    <w:rsid w:val="00E633A1"/>
    <w:rsid w:val="00E637E6"/>
    <w:rsid w:val="00E63917"/>
    <w:rsid w:val="00E63ECA"/>
    <w:rsid w:val="00E63EF2"/>
    <w:rsid w:val="00E63FA5"/>
    <w:rsid w:val="00E64281"/>
    <w:rsid w:val="00E6448F"/>
    <w:rsid w:val="00E6515D"/>
    <w:rsid w:val="00E65AA2"/>
    <w:rsid w:val="00E65FFA"/>
    <w:rsid w:val="00E6659F"/>
    <w:rsid w:val="00E6692B"/>
    <w:rsid w:val="00E66DE9"/>
    <w:rsid w:val="00E67288"/>
    <w:rsid w:val="00E67C27"/>
    <w:rsid w:val="00E702F3"/>
    <w:rsid w:val="00E707CC"/>
    <w:rsid w:val="00E709D9"/>
    <w:rsid w:val="00E70DE4"/>
    <w:rsid w:val="00E70EB7"/>
    <w:rsid w:val="00E7190A"/>
    <w:rsid w:val="00E724C0"/>
    <w:rsid w:val="00E72A8D"/>
    <w:rsid w:val="00E74F3F"/>
    <w:rsid w:val="00E7515B"/>
    <w:rsid w:val="00E75550"/>
    <w:rsid w:val="00E76095"/>
    <w:rsid w:val="00E76478"/>
    <w:rsid w:val="00E76924"/>
    <w:rsid w:val="00E77C48"/>
    <w:rsid w:val="00E77C68"/>
    <w:rsid w:val="00E77F3C"/>
    <w:rsid w:val="00E8015D"/>
    <w:rsid w:val="00E80F25"/>
    <w:rsid w:val="00E815A5"/>
    <w:rsid w:val="00E82137"/>
    <w:rsid w:val="00E82B05"/>
    <w:rsid w:val="00E838D3"/>
    <w:rsid w:val="00E83FA0"/>
    <w:rsid w:val="00E853F6"/>
    <w:rsid w:val="00E8594A"/>
    <w:rsid w:val="00E85CDD"/>
    <w:rsid w:val="00E8626E"/>
    <w:rsid w:val="00E86525"/>
    <w:rsid w:val="00E86A30"/>
    <w:rsid w:val="00E86BF2"/>
    <w:rsid w:val="00E8700F"/>
    <w:rsid w:val="00E8707D"/>
    <w:rsid w:val="00E87A19"/>
    <w:rsid w:val="00E90DB9"/>
    <w:rsid w:val="00E91FCD"/>
    <w:rsid w:val="00E92495"/>
    <w:rsid w:val="00E926EA"/>
    <w:rsid w:val="00E92761"/>
    <w:rsid w:val="00E92790"/>
    <w:rsid w:val="00E93FD9"/>
    <w:rsid w:val="00E94C4F"/>
    <w:rsid w:val="00E94ED9"/>
    <w:rsid w:val="00E9615E"/>
    <w:rsid w:val="00E96EA7"/>
    <w:rsid w:val="00E978C5"/>
    <w:rsid w:val="00EA00B5"/>
    <w:rsid w:val="00EA0185"/>
    <w:rsid w:val="00EA0B19"/>
    <w:rsid w:val="00EA0C15"/>
    <w:rsid w:val="00EA1224"/>
    <w:rsid w:val="00EA1926"/>
    <w:rsid w:val="00EA2967"/>
    <w:rsid w:val="00EA303E"/>
    <w:rsid w:val="00EA3B51"/>
    <w:rsid w:val="00EA4E79"/>
    <w:rsid w:val="00EA51D5"/>
    <w:rsid w:val="00EA55EE"/>
    <w:rsid w:val="00EA5893"/>
    <w:rsid w:val="00EA5DA3"/>
    <w:rsid w:val="00EA6B4B"/>
    <w:rsid w:val="00EA77A4"/>
    <w:rsid w:val="00EB07AC"/>
    <w:rsid w:val="00EB0C56"/>
    <w:rsid w:val="00EB1747"/>
    <w:rsid w:val="00EB1DA6"/>
    <w:rsid w:val="00EB2425"/>
    <w:rsid w:val="00EB2E8C"/>
    <w:rsid w:val="00EB395B"/>
    <w:rsid w:val="00EB5224"/>
    <w:rsid w:val="00EB597D"/>
    <w:rsid w:val="00EB5F33"/>
    <w:rsid w:val="00EB643C"/>
    <w:rsid w:val="00EB6841"/>
    <w:rsid w:val="00EB709C"/>
    <w:rsid w:val="00EB72AA"/>
    <w:rsid w:val="00EB75BB"/>
    <w:rsid w:val="00EB75F2"/>
    <w:rsid w:val="00EB77B9"/>
    <w:rsid w:val="00EB7BBD"/>
    <w:rsid w:val="00EC0A05"/>
    <w:rsid w:val="00EC13E5"/>
    <w:rsid w:val="00EC1570"/>
    <w:rsid w:val="00EC18E0"/>
    <w:rsid w:val="00EC1DCC"/>
    <w:rsid w:val="00EC2863"/>
    <w:rsid w:val="00EC2EDE"/>
    <w:rsid w:val="00EC3B93"/>
    <w:rsid w:val="00EC4323"/>
    <w:rsid w:val="00EC4425"/>
    <w:rsid w:val="00EC4E92"/>
    <w:rsid w:val="00EC50E3"/>
    <w:rsid w:val="00EC53D3"/>
    <w:rsid w:val="00EC56B9"/>
    <w:rsid w:val="00EC6074"/>
    <w:rsid w:val="00EC637A"/>
    <w:rsid w:val="00EC6908"/>
    <w:rsid w:val="00EC6A33"/>
    <w:rsid w:val="00EC6FB5"/>
    <w:rsid w:val="00EC7322"/>
    <w:rsid w:val="00EC78F5"/>
    <w:rsid w:val="00ED0A2C"/>
    <w:rsid w:val="00ED0F59"/>
    <w:rsid w:val="00ED43C6"/>
    <w:rsid w:val="00ED44F3"/>
    <w:rsid w:val="00ED4731"/>
    <w:rsid w:val="00ED593B"/>
    <w:rsid w:val="00ED6A07"/>
    <w:rsid w:val="00ED71A0"/>
    <w:rsid w:val="00ED7692"/>
    <w:rsid w:val="00ED7744"/>
    <w:rsid w:val="00EE0FD9"/>
    <w:rsid w:val="00EE10F7"/>
    <w:rsid w:val="00EE113C"/>
    <w:rsid w:val="00EE1DDE"/>
    <w:rsid w:val="00EE1F0E"/>
    <w:rsid w:val="00EE2B4C"/>
    <w:rsid w:val="00EE2E93"/>
    <w:rsid w:val="00EE3321"/>
    <w:rsid w:val="00EE3D68"/>
    <w:rsid w:val="00EE460D"/>
    <w:rsid w:val="00EE4F88"/>
    <w:rsid w:val="00EE5405"/>
    <w:rsid w:val="00EE6122"/>
    <w:rsid w:val="00EE6395"/>
    <w:rsid w:val="00EF014E"/>
    <w:rsid w:val="00EF1DBD"/>
    <w:rsid w:val="00EF204E"/>
    <w:rsid w:val="00EF260A"/>
    <w:rsid w:val="00EF2BB6"/>
    <w:rsid w:val="00EF2BE3"/>
    <w:rsid w:val="00EF4A69"/>
    <w:rsid w:val="00EF579E"/>
    <w:rsid w:val="00EF60B7"/>
    <w:rsid w:val="00EF6393"/>
    <w:rsid w:val="00EF6D45"/>
    <w:rsid w:val="00EF6F3C"/>
    <w:rsid w:val="00EF7840"/>
    <w:rsid w:val="00F0015C"/>
    <w:rsid w:val="00F002E1"/>
    <w:rsid w:val="00F00879"/>
    <w:rsid w:val="00F019A8"/>
    <w:rsid w:val="00F01FF4"/>
    <w:rsid w:val="00F027A0"/>
    <w:rsid w:val="00F033DA"/>
    <w:rsid w:val="00F035C7"/>
    <w:rsid w:val="00F04F0D"/>
    <w:rsid w:val="00F059A3"/>
    <w:rsid w:val="00F07052"/>
    <w:rsid w:val="00F078C4"/>
    <w:rsid w:val="00F108AC"/>
    <w:rsid w:val="00F10ABC"/>
    <w:rsid w:val="00F10B9A"/>
    <w:rsid w:val="00F12770"/>
    <w:rsid w:val="00F14580"/>
    <w:rsid w:val="00F14620"/>
    <w:rsid w:val="00F15485"/>
    <w:rsid w:val="00F15A82"/>
    <w:rsid w:val="00F16D3A"/>
    <w:rsid w:val="00F206BD"/>
    <w:rsid w:val="00F20E82"/>
    <w:rsid w:val="00F2154F"/>
    <w:rsid w:val="00F21E4C"/>
    <w:rsid w:val="00F2342C"/>
    <w:rsid w:val="00F23C16"/>
    <w:rsid w:val="00F23C7F"/>
    <w:rsid w:val="00F240E9"/>
    <w:rsid w:val="00F25967"/>
    <w:rsid w:val="00F25C01"/>
    <w:rsid w:val="00F277F7"/>
    <w:rsid w:val="00F30A19"/>
    <w:rsid w:val="00F311BF"/>
    <w:rsid w:val="00F320A5"/>
    <w:rsid w:val="00F321C3"/>
    <w:rsid w:val="00F322A2"/>
    <w:rsid w:val="00F32769"/>
    <w:rsid w:val="00F339AC"/>
    <w:rsid w:val="00F33B28"/>
    <w:rsid w:val="00F33BEC"/>
    <w:rsid w:val="00F340F9"/>
    <w:rsid w:val="00F34E55"/>
    <w:rsid w:val="00F34F86"/>
    <w:rsid w:val="00F35AA0"/>
    <w:rsid w:val="00F36905"/>
    <w:rsid w:val="00F37EA1"/>
    <w:rsid w:val="00F423CA"/>
    <w:rsid w:val="00F431CB"/>
    <w:rsid w:val="00F432ED"/>
    <w:rsid w:val="00F432F7"/>
    <w:rsid w:val="00F43C56"/>
    <w:rsid w:val="00F43CF2"/>
    <w:rsid w:val="00F4419C"/>
    <w:rsid w:val="00F4519D"/>
    <w:rsid w:val="00F45ABA"/>
    <w:rsid w:val="00F4610B"/>
    <w:rsid w:val="00F47050"/>
    <w:rsid w:val="00F47C6D"/>
    <w:rsid w:val="00F50760"/>
    <w:rsid w:val="00F50FF3"/>
    <w:rsid w:val="00F512AE"/>
    <w:rsid w:val="00F51914"/>
    <w:rsid w:val="00F51BFE"/>
    <w:rsid w:val="00F531B8"/>
    <w:rsid w:val="00F54C99"/>
    <w:rsid w:val="00F5782F"/>
    <w:rsid w:val="00F57A94"/>
    <w:rsid w:val="00F601FB"/>
    <w:rsid w:val="00F60676"/>
    <w:rsid w:val="00F60E58"/>
    <w:rsid w:val="00F61748"/>
    <w:rsid w:val="00F61E3E"/>
    <w:rsid w:val="00F620B8"/>
    <w:rsid w:val="00F63013"/>
    <w:rsid w:val="00F6509F"/>
    <w:rsid w:val="00F65A0F"/>
    <w:rsid w:val="00F66004"/>
    <w:rsid w:val="00F66B23"/>
    <w:rsid w:val="00F671CE"/>
    <w:rsid w:val="00F67535"/>
    <w:rsid w:val="00F67903"/>
    <w:rsid w:val="00F679F6"/>
    <w:rsid w:val="00F706E2"/>
    <w:rsid w:val="00F733B1"/>
    <w:rsid w:val="00F737F0"/>
    <w:rsid w:val="00F740DA"/>
    <w:rsid w:val="00F74331"/>
    <w:rsid w:val="00F7475C"/>
    <w:rsid w:val="00F74BA6"/>
    <w:rsid w:val="00F753A5"/>
    <w:rsid w:val="00F753AD"/>
    <w:rsid w:val="00F753BA"/>
    <w:rsid w:val="00F758A9"/>
    <w:rsid w:val="00F75A8C"/>
    <w:rsid w:val="00F760C5"/>
    <w:rsid w:val="00F76A14"/>
    <w:rsid w:val="00F77397"/>
    <w:rsid w:val="00F77750"/>
    <w:rsid w:val="00F816D1"/>
    <w:rsid w:val="00F81793"/>
    <w:rsid w:val="00F818FD"/>
    <w:rsid w:val="00F8236A"/>
    <w:rsid w:val="00F82A24"/>
    <w:rsid w:val="00F82FF3"/>
    <w:rsid w:val="00F84048"/>
    <w:rsid w:val="00F842EA"/>
    <w:rsid w:val="00F849A8"/>
    <w:rsid w:val="00F84E7E"/>
    <w:rsid w:val="00F85204"/>
    <w:rsid w:val="00F85CB8"/>
    <w:rsid w:val="00F86186"/>
    <w:rsid w:val="00F8664F"/>
    <w:rsid w:val="00F8674A"/>
    <w:rsid w:val="00F90015"/>
    <w:rsid w:val="00F91653"/>
    <w:rsid w:val="00F93213"/>
    <w:rsid w:val="00F9326C"/>
    <w:rsid w:val="00F94632"/>
    <w:rsid w:val="00F953FA"/>
    <w:rsid w:val="00F95C4C"/>
    <w:rsid w:val="00F96450"/>
    <w:rsid w:val="00F96BD9"/>
    <w:rsid w:val="00FA0DD2"/>
    <w:rsid w:val="00FA1E41"/>
    <w:rsid w:val="00FA1F60"/>
    <w:rsid w:val="00FA274E"/>
    <w:rsid w:val="00FA2CFD"/>
    <w:rsid w:val="00FA2E31"/>
    <w:rsid w:val="00FA56FA"/>
    <w:rsid w:val="00FA5EE0"/>
    <w:rsid w:val="00FA6B54"/>
    <w:rsid w:val="00FA7723"/>
    <w:rsid w:val="00FA782C"/>
    <w:rsid w:val="00FB0631"/>
    <w:rsid w:val="00FB0A77"/>
    <w:rsid w:val="00FB0C38"/>
    <w:rsid w:val="00FB14BD"/>
    <w:rsid w:val="00FB3068"/>
    <w:rsid w:val="00FB3709"/>
    <w:rsid w:val="00FB3A8B"/>
    <w:rsid w:val="00FB3AF0"/>
    <w:rsid w:val="00FB3CCB"/>
    <w:rsid w:val="00FB40BC"/>
    <w:rsid w:val="00FB53DF"/>
    <w:rsid w:val="00FB54FC"/>
    <w:rsid w:val="00FB566C"/>
    <w:rsid w:val="00FB5CEB"/>
    <w:rsid w:val="00FB6F00"/>
    <w:rsid w:val="00FB731F"/>
    <w:rsid w:val="00FC1005"/>
    <w:rsid w:val="00FC1042"/>
    <w:rsid w:val="00FC18C9"/>
    <w:rsid w:val="00FC1D8B"/>
    <w:rsid w:val="00FC23AE"/>
    <w:rsid w:val="00FC2DA5"/>
    <w:rsid w:val="00FC2FB7"/>
    <w:rsid w:val="00FC30F3"/>
    <w:rsid w:val="00FC3608"/>
    <w:rsid w:val="00FC3AC5"/>
    <w:rsid w:val="00FC5596"/>
    <w:rsid w:val="00FC6159"/>
    <w:rsid w:val="00FC702C"/>
    <w:rsid w:val="00FC7201"/>
    <w:rsid w:val="00FC7909"/>
    <w:rsid w:val="00FD02DB"/>
    <w:rsid w:val="00FD06A2"/>
    <w:rsid w:val="00FD0B76"/>
    <w:rsid w:val="00FD1423"/>
    <w:rsid w:val="00FD1438"/>
    <w:rsid w:val="00FD1D8D"/>
    <w:rsid w:val="00FD1E0D"/>
    <w:rsid w:val="00FD5DEA"/>
    <w:rsid w:val="00FD68CE"/>
    <w:rsid w:val="00FD7AF6"/>
    <w:rsid w:val="00FE1A50"/>
    <w:rsid w:val="00FE2423"/>
    <w:rsid w:val="00FE2BFB"/>
    <w:rsid w:val="00FE2DE8"/>
    <w:rsid w:val="00FE2F90"/>
    <w:rsid w:val="00FE3715"/>
    <w:rsid w:val="00FE611A"/>
    <w:rsid w:val="00FF10DA"/>
    <w:rsid w:val="00FF14CF"/>
    <w:rsid w:val="00FF2231"/>
    <w:rsid w:val="00FF413B"/>
    <w:rsid w:val="00FF48BA"/>
    <w:rsid w:val="00FF7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semiHidden="0" w:unhideWhenUsed="0" w:qFormat="1"/>
    <w:lsdException w:name="heading 3" w:locked="1" w:semiHidden="0" w:unhideWhenUsed="0" w:qFormat="1"/>
    <w:lsdException w:name="heading 4" w:locked="1" w:semiHidden="0" w:unhideWhenUsed="0" w:qFormat="1"/>
    <w:lsdException w:name="heading 5" w:locked="1" w:semiHidden="0" w:unhideWhenUsed="0" w:qFormat="1"/>
    <w:lsdException w:name="heading 6" w:locked="1" w:semiHidden="0" w:unhideWhenUsed="0" w:qFormat="1"/>
    <w:lsdException w:name="heading 7" w:locked="1" w:semiHidden="0" w:qFormat="1"/>
    <w:lsdException w:name="heading 8" w:locked="1" w:semiHidden="0" w:qFormat="1"/>
    <w:lsdException w:name="heading 9" w:locked="1" w:semiHidden="0" w:qFormat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/>
    <w:lsdException w:name="Subtitle" w:locked="1" w:semiHidden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243E"/>
    <w:pPr>
      <w:snapToGrid w:val="0"/>
      <w:spacing w:before="100" w:after="100"/>
    </w:pPr>
    <w:rPr>
      <w:sz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pPr>
      <w:keepNext/>
      <w:snapToGrid/>
      <w:spacing w:before="0" w:after="0"/>
      <w:jc w:val="center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widowControl w:val="0"/>
      <w:autoSpaceDE w:val="0"/>
      <w:autoSpaceDN w:val="0"/>
      <w:adjustRightInd w:val="0"/>
      <w:snapToGrid/>
      <w:spacing w:before="0" w:after="0"/>
      <w:ind w:left="851"/>
      <w:outlineLvl w:val="2"/>
    </w:pPr>
    <w:rPr>
      <w:rFonts w:eastAsia="Arial Unicode MS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snapToGrid/>
      <w:spacing w:before="0" w:after="0"/>
      <w:ind w:firstLine="709"/>
      <w:jc w:val="right"/>
      <w:outlineLvl w:val="4"/>
    </w:pPr>
    <w:rPr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snapToGrid/>
      <w:spacing w:before="0" w:after="0"/>
      <w:outlineLvl w:val="5"/>
    </w:pPr>
    <w:rPr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snapToGrid/>
      <w:spacing w:before="0" w:after="0"/>
      <w:jc w:val="both"/>
      <w:outlineLvl w:val="6"/>
    </w:pPr>
    <w:rPr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shd w:val="clear" w:color="auto" w:fill="FFFFFF"/>
      <w:overflowPunct w:val="0"/>
      <w:autoSpaceDE w:val="0"/>
      <w:autoSpaceDN w:val="0"/>
      <w:adjustRightInd w:val="0"/>
      <w:snapToGrid/>
      <w:spacing w:before="0" w:after="0" w:line="317" w:lineRule="exact"/>
      <w:ind w:right="24"/>
      <w:jc w:val="right"/>
      <w:textAlignment w:val="baseline"/>
      <w:outlineLvl w:val="7"/>
    </w:pPr>
    <w:rPr>
      <w:color w:val="000000"/>
      <w:spacing w:val="-4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shd w:val="clear" w:color="auto" w:fill="FFFFFF"/>
      <w:snapToGrid/>
      <w:spacing w:before="0" w:after="0"/>
      <w:ind w:firstLine="454"/>
      <w:jc w:val="right"/>
      <w:outlineLvl w:val="8"/>
    </w:pPr>
    <w:rPr>
      <w:color w:val="000000"/>
      <w:spacing w:val="-4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link w:val="2"/>
    <w:uiPriority w:val="9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link w:val="3"/>
    <w:uiPriority w:val="9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link w:val="4"/>
    <w:uiPriority w:val="99"/>
    <w:semiHidden/>
    <w:locked/>
    <w:rPr>
      <w:rFonts w:ascii="Calibri" w:hAnsi="Calibri" w:cs="Times New Roman"/>
      <w:b/>
      <w:sz w:val="28"/>
    </w:rPr>
  </w:style>
  <w:style w:type="character" w:customStyle="1" w:styleId="50">
    <w:name w:val="Заголовок 5 Знак"/>
    <w:link w:val="5"/>
    <w:uiPriority w:val="99"/>
    <w:semiHidden/>
    <w:locked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link w:val="6"/>
    <w:uiPriority w:val="99"/>
    <w:semiHidden/>
    <w:locked/>
    <w:rPr>
      <w:rFonts w:ascii="Calibri" w:hAnsi="Calibri" w:cs="Times New Roman"/>
      <w:b/>
    </w:rPr>
  </w:style>
  <w:style w:type="character" w:customStyle="1" w:styleId="70">
    <w:name w:val="Заголовок 7 Знак"/>
    <w:link w:val="7"/>
    <w:uiPriority w:val="99"/>
    <w:semiHidden/>
    <w:locked/>
    <w:rPr>
      <w:rFonts w:ascii="Calibri" w:hAnsi="Calibri" w:cs="Times New Roman"/>
      <w:sz w:val="24"/>
    </w:rPr>
  </w:style>
  <w:style w:type="character" w:customStyle="1" w:styleId="80">
    <w:name w:val="Заголовок 8 Знак"/>
    <w:link w:val="8"/>
    <w:uiPriority w:val="99"/>
    <w:semiHidden/>
    <w:locked/>
    <w:rPr>
      <w:rFonts w:ascii="Calibri" w:hAnsi="Calibri" w:cs="Times New Roman"/>
      <w:i/>
      <w:sz w:val="24"/>
    </w:rPr>
  </w:style>
  <w:style w:type="character" w:customStyle="1" w:styleId="90">
    <w:name w:val="Заголовок 9 Знак"/>
    <w:link w:val="9"/>
    <w:uiPriority w:val="99"/>
    <w:semiHidden/>
    <w:locked/>
    <w:rPr>
      <w:rFonts w:ascii="Cambria" w:hAnsi="Cambria" w:cs="Times New Roman"/>
    </w:rPr>
  </w:style>
  <w:style w:type="paragraph" w:styleId="a3">
    <w:name w:val="Balloon Text"/>
    <w:basedOn w:val="a"/>
    <w:link w:val="a4"/>
    <w:uiPriority w:val="99"/>
    <w:semiHidden/>
    <w:pPr>
      <w:snapToGrid/>
      <w:spacing w:before="0"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Pr>
      <w:rFonts w:ascii="Tahoma" w:hAnsi="Tahoma" w:cs="Times New Roman"/>
      <w:sz w:val="16"/>
    </w:rPr>
  </w:style>
  <w:style w:type="paragraph" w:styleId="a5">
    <w:name w:val="Body Text"/>
    <w:basedOn w:val="a"/>
    <w:link w:val="a6"/>
    <w:uiPriority w:val="99"/>
    <w:pPr>
      <w:autoSpaceDE w:val="0"/>
      <w:autoSpaceDN w:val="0"/>
      <w:snapToGrid/>
      <w:spacing w:before="0" w:after="0"/>
      <w:jc w:val="both"/>
    </w:pPr>
    <w:rPr>
      <w:sz w:val="28"/>
      <w:szCs w:val="28"/>
    </w:rPr>
  </w:style>
  <w:style w:type="character" w:customStyle="1" w:styleId="a6">
    <w:name w:val="Основной текст Знак"/>
    <w:link w:val="a5"/>
    <w:uiPriority w:val="99"/>
    <w:locked/>
    <w:rPr>
      <w:rFonts w:cs="Times New Roman"/>
      <w:sz w:val="20"/>
    </w:rPr>
  </w:style>
  <w:style w:type="paragraph" w:styleId="a7">
    <w:name w:val="header"/>
    <w:basedOn w:val="a"/>
    <w:link w:val="a8"/>
    <w:uiPriority w:val="99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8">
    <w:name w:val="Верхний колонтитул Знак"/>
    <w:link w:val="a7"/>
    <w:uiPriority w:val="99"/>
    <w:locked/>
    <w:rsid w:val="00A83B03"/>
    <w:rPr>
      <w:rFonts w:cs="Times New Roman"/>
      <w:sz w:val="28"/>
      <w:lang w:val="ru-RU" w:eastAsia="ru-RU"/>
    </w:rPr>
  </w:style>
  <w:style w:type="paragraph" w:styleId="a9">
    <w:name w:val="footer"/>
    <w:basedOn w:val="a"/>
    <w:link w:val="aa"/>
    <w:uiPriority w:val="99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a">
    <w:name w:val="Нижний колонтитул Знак"/>
    <w:link w:val="a9"/>
    <w:uiPriority w:val="99"/>
    <w:locked/>
    <w:rsid w:val="00A87CCD"/>
    <w:rPr>
      <w:rFonts w:cs="Times New Roman"/>
      <w:sz w:val="28"/>
      <w:lang w:val="ru-RU" w:eastAsia="ru-RU"/>
    </w:rPr>
  </w:style>
  <w:style w:type="paragraph" w:styleId="21">
    <w:name w:val="Body Text 2"/>
    <w:basedOn w:val="a"/>
    <w:link w:val="22"/>
    <w:uiPriority w:val="99"/>
    <w:pPr>
      <w:spacing w:before="0" w:after="0"/>
      <w:jc w:val="center"/>
    </w:pPr>
    <w:rPr>
      <w:sz w:val="28"/>
      <w:szCs w:val="28"/>
    </w:rPr>
  </w:style>
  <w:style w:type="character" w:customStyle="1" w:styleId="22">
    <w:name w:val="Основной текст 2 Знак"/>
    <w:link w:val="21"/>
    <w:uiPriority w:val="99"/>
    <w:semiHidden/>
    <w:locked/>
    <w:rPr>
      <w:rFonts w:cs="Times New Roman"/>
      <w:sz w:val="20"/>
    </w:rPr>
  </w:style>
  <w:style w:type="paragraph" w:styleId="23">
    <w:name w:val="Body Text Indent 2"/>
    <w:basedOn w:val="a"/>
    <w:link w:val="24"/>
    <w:uiPriority w:val="99"/>
    <w:pPr>
      <w:spacing w:before="0" w:after="120" w:line="480" w:lineRule="auto"/>
      <w:ind w:left="283"/>
    </w:pPr>
    <w:rPr>
      <w:sz w:val="28"/>
      <w:szCs w:val="28"/>
    </w:rPr>
  </w:style>
  <w:style w:type="character" w:customStyle="1" w:styleId="24">
    <w:name w:val="Основной текст с отступом 2 Знак"/>
    <w:link w:val="23"/>
    <w:uiPriority w:val="99"/>
    <w:semiHidden/>
    <w:locked/>
    <w:rPr>
      <w:rFonts w:cs="Times New Roman"/>
      <w:sz w:val="20"/>
    </w:rPr>
  </w:style>
  <w:style w:type="character" w:styleId="ab">
    <w:name w:val="page number"/>
    <w:uiPriority w:val="99"/>
    <w:rPr>
      <w:rFonts w:cs="Times New Roman"/>
    </w:rPr>
  </w:style>
  <w:style w:type="paragraph" w:styleId="31">
    <w:name w:val="Body Text Indent 3"/>
    <w:basedOn w:val="a"/>
    <w:link w:val="32"/>
    <w:uiPriority w:val="99"/>
    <w:pPr>
      <w:spacing w:before="0" w:after="0"/>
      <w:ind w:right="3117" w:firstLine="5954"/>
      <w:jc w:val="center"/>
      <w:outlineLvl w:val="0"/>
    </w:pPr>
    <w:rPr>
      <w:sz w:val="28"/>
      <w:szCs w:val="28"/>
    </w:rPr>
  </w:style>
  <w:style w:type="character" w:customStyle="1" w:styleId="32">
    <w:name w:val="Основной текст с отступом 3 Знак"/>
    <w:link w:val="31"/>
    <w:uiPriority w:val="99"/>
    <w:semiHidden/>
    <w:locked/>
    <w:rPr>
      <w:rFonts w:cs="Times New Roman"/>
      <w:sz w:val="16"/>
    </w:rPr>
  </w:style>
  <w:style w:type="paragraph" w:customStyle="1" w:styleId="ConsNormal">
    <w:name w:val="ConsNormal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pPr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33">
    <w:name w:val="Body Text 3"/>
    <w:basedOn w:val="a"/>
    <w:link w:val="34"/>
    <w:uiPriority w:val="99"/>
    <w:rsid w:val="00534AB2"/>
    <w:pPr>
      <w:widowControl w:val="0"/>
      <w:snapToGrid/>
      <w:spacing w:before="0" w:after="0"/>
      <w:jc w:val="both"/>
    </w:pPr>
    <w:rPr>
      <w:szCs w:val="24"/>
    </w:rPr>
  </w:style>
  <w:style w:type="character" w:customStyle="1" w:styleId="34">
    <w:name w:val="Основной текст 3 Знак"/>
    <w:link w:val="33"/>
    <w:uiPriority w:val="99"/>
    <w:semiHidden/>
    <w:locked/>
    <w:rPr>
      <w:rFonts w:cs="Times New Roman"/>
      <w:sz w:val="16"/>
    </w:rPr>
  </w:style>
  <w:style w:type="paragraph" w:customStyle="1" w:styleId="41">
    <w:name w:val="Заголовок4"/>
    <w:basedOn w:val="1"/>
    <w:next w:val="5"/>
    <w:uiPriority w:val="99"/>
    <w:pPr>
      <w:widowControl w:val="0"/>
      <w:snapToGrid/>
      <w:spacing w:before="100" w:beforeAutospacing="1" w:after="100" w:afterAutospacing="1"/>
      <w:jc w:val="center"/>
    </w:pPr>
    <w:rPr>
      <w:rFonts w:ascii="Times New Roman" w:hAnsi="Times New Roman" w:cs="Times New Roman"/>
      <w:b w:val="0"/>
      <w:bCs w:val="0"/>
      <w:kern w:val="0"/>
      <w:sz w:val="24"/>
      <w:szCs w:val="24"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Cell">
    <w:name w:val="ConsCell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FR1">
    <w:name w:val="FR1"/>
    <w:uiPriority w:val="99"/>
    <w:pPr>
      <w:widowControl w:val="0"/>
      <w:autoSpaceDE w:val="0"/>
      <w:autoSpaceDN w:val="0"/>
      <w:adjustRightInd w:val="0"/>
      <w:spacing w:before="1860" w:line="320" w:lineRule="auto"/>
      <w:ind w:right="1600"/>
    </w:pPr>
    <w:rPr>
      <w:sz w:val="18"/>
      <w:szCs w:val="18"/>
    </w:rPr>
  </w:style>
  <w:style w:type="paragraph" w:styleId="ac">
    <w:name w:val="Normal (Web)"/>
    <w:basedOn w:val="a"/>
    <w:uiPriority w:val="99"/>
    <w:pPr>
      <w:snapToGrid/>
      <w:spacing w:beforeAutospacing="1" w:afterAutospacing="1"/>
    </w:pPr>
    <w:rPr>
      <w:color w:val="000000"/>
      <w:szCs w:val="24"/>
    </w:rPr>
  </w:style>
  <w:style w:type="paragraph" w:customStyle="1" w:styleId="ConsPlusTitle">
    <w:name w:val="ConsPlusTitle"/>
    <w:uiPriority w:val="99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d">
    <w:name w:val="Title"/>
    <w:basedOn w:val="a"/>
    <w:link w:val="ae"/>
    <w:qFormat/>
    <w:pPr>
      <w:snapToGrid/>
      <w:spacing w:before="0" w:after="0"/>
      <w:jc w:val="center"/>
    </w:pPr>
    <w:rPr>
      <w:b/>
      <w:bCs/>
      <w:szCs w:val="24"/>
    </w:rPr>
  </w:style>
  <w:style w:type="character" w:customStyle="1" w:styleId="ae">
    <w:name w:val="Название Знак"/>
    <w:link w:val="ad"/>
    <w:uiPriority w:val="99"/>
    <w:locked/>
    <w:rPr>
      <w:rFonts w:ascii="Cambria" w:hAnsi="Cambria" w:cs="Times New Roman"/>
      <w:b/>
      <w:kern w:val="28"/>
      <w:sz w:val="32"/>
    </w:rPr>
  </w:style>
  <w:style w:type="paragraph" w:customStyle="1" w:styleId="af">
    <w:name w:val="Термин"/>
    <w:basedOn w:val="a"/>
    <w:next w:val="a"/>
    <w:uiPriority w:val="99"/>
    <w:pPr>
      <w:autoSpaceDE w:val="0"/>
      <w:autoSpaceDN w:val="0"/>
      <w:snapToGrid/>
      <w:spacing w:before="0" w:after="0"/>
    </w:pPr>
    <w:rPr>
      <w:szCs w:val="24"/>
      <w:lang w:val="pl-PL"/>
    </w:rPr>
  </w:style>
  <w:style w:type="paragraph" w:customStyle="1" w:styleId="H1">
    <w:name w:val="H1"/>
    <w:basedOn w:val="a"/>
    <w:next w:val="a"/>
    <w:uiPriority w:val="99"/>
    <w:pPr>
      <w:keepNext/>
      <w:autoSpaceDE w:val="0"/>
      <w:autoSpaceDN w:val="0"/>
      <w:snapToGrid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0">
    <w:name w:val="Список определений"/>
    <w:basedOn w:val="a"/>
    <w:next w:val="af"/>
    <w:uiPriority w:val="99"/>
    <w:pPr>
      <w:autoSpaceDE w:val="0"/>
      <w:autoSpaceDN w:val="0"/>
      <w:snapToGrid/>
      <w:spacing w:before="0" w:after="0"/>
      <w:ind w:left="360"/>
    </w:pPr>
    <w:rPr>
      <w:szCs w:val="24"/>
      <w:lang w:val="pl-PL"/>
    </w:rPr>
  </w:style>
  <w:style w:type="paragraph" w:customStyle="1" w:styleId="Heading">
    <w:name w:val="Heading"/>
    <w:uiPriority w:val="99"/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1">
    <w:name w:val="Block Text"/>
    <w:basedOn w:val="a"/>
    <w:uiPriority w:val="99"/>
    <w:pPr>
      <w:overflowPunct w:val="0"/>
      <w:autoSpaceDE w:val="0"/>
      <w:autoSpaceDN w:val="0"/>
      <w:adjustRightInd w:val="0"/>
      <w:snapToGrid/>
      <w:spacing w:before="0" w:after="0"/>
      <w:ind w:left="5954" w:right="-369" w:hanging="2126"/>
      <w:jc w:val="both"/>
    </w:pPr>
    <w:rPr>
      <w:sz w:val="28"/>
      <w:szCs w:val="28"/>
    </w:rPr>
  </w:style>
  <w:style w:type="character" w:customStyle="1" w:styleId="af2">
    <w:name w:val="Цветовое выделение"/>
    <w:uiPriority w:val="99"/>
    <w:rPr>
      <w:b/>
      <w:color w:val="000080"/>
      <w:sz w:val="20"/>
    </w:rPr>
  </w:style>
  <w:style w:type="character" w:customStyle="1" w:styleId="af3">
    <w:name w:val="Не вступил в силу"/>
    <w:uiPriority w:val="99"/>
    <w:rPr>
      <w:color w:val="008080"/>
      <w:sz w:val="20"/>
    </w:rPr>
  </w:style>
  <w:style w:type="paragraph" w:customStyle="1" w:styleId="af4">
    <w:name w:val="Таблицы (моноширинный)"/>
    <w:basedOn w:val="a"/>
    <w:next w:val="a"/>
    <w:uiPriority w:val="99"/>
    <w:pPr>
      <w:widowControl w:val="0"/>
      <w:autoSpaceDE w:val="0"/>
      <w:autoSpaceDN w:val="0"/>
      <w:adjustRightInd w:val="0"/>
      <w:snapToGrid/>
      <w:spacing w:before="0" w:after="0"/>
      <w:jc w:val="both"/>
    </w:pPr>
    <w:rPr>
      <w:rFonts w:ascii="Courier New" w:hAnsi="Courier New" w:cs="Courier New"/>
      <w:sz w:val="20"/>
    </w:rPr>
  </w:style>
  <w:style w:type="paragraph" w:styleId="af5">
    <w:name w:val="Plain Text"/>
    <w:basedOn w:val="a"/>
    <w:link w:val="af6"/>
    <w:uiPriority w:val="99"/>
    <w:pPr>
      <w:snapToGrid/>
      <w:spacing w:before="0" w:after="0"/>
    </w:pPr>
    <w:rPr>
      <w:rFonts w:ascii="Courier New" w:hAnsi="Courier New" w:cs="Courier New"/>
      <w:sz w:val="20"/>
    </w:rPr>
  </w:style>
  <w:style w:type="character" w:customStyle="1" w:styleId="af6">
    <w:name w:val="Текст Знак"/>
    <w:link w:val="af5"/>
    <w:uiPriority w:val="99"/>
    <w:semiHidden/>
    <w:locked/>
    <w:rPr>
      <w:rFonts w:ascii="Courier New" w:hAnsi="Courier New" w:cs="Times New Roman"/>
      <w:sz w:val="20"/>
    </w:rPr>
  </w:style>
  <w:style w:type="paragraph" w:styleId="af7">
    <w:name w:val="footnote text"/>
    <w:basedOn w:val="a"/>
    <w:link w:val="af8"/>
    <w:uiPriority w:val="99"/>
    <w:semiHidden/>
    <w:pPr>
      <w:snapToGrid/>
      <w:spacing w:before="0" w:after="0"/>
    </w:pPr>
    <w:rPr>
      <w:sz w:val="20"/>
    </w:rPr>
  </w:style>
  <w:style w:type="character" w:customStyle="1" w:styleId="af8">
    <w:name w:val="Текст сноски Знак"/>
    <w:link w:val="af7"/>
    <w:uiPriority w:val="99"/>
    <w:semiHidden/>
    <w:locked/>
    <w:rPr>
      <w:rFonts w:cs="Times New Roman"/>
      <w:sz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1">
    <w:name w:val="Основной шрифт абзаца1"/>
    <w:uiPriority w:val="99"/>
    <w:rPr>
      <w:sz w:val="20"/>
    </w:rPr>
  </w:style>
  <w:style w:type="paragraph" w:customStyle="1" w:styleId="af9">
    <w:name w:val="Îñíîâíîé òåêñò"/>
    <w:basedOn w:val="afa"/>
    <w:uiPriority w:val="99"/>
    <w:rPr>
      <w:sz w:val="28"/>
      <w:szCs w:val="28"/>
    </w:rPr>
  </w:style>
  <w:style w:type="paragraph" w:customStyle="1" w:styleId="afa">
    <w:name w:val="Îáû÷íûé"/>
    <w:uiPriority w:val="99"/>
    <w:pPr>
      <w:suppressAutoHyphens/>
      <w:overflowPunct w:val="0"/>
      <w:autoSpaceDE w:val="0"/>
      <w:textAlignment w:val="baseline"/>
    </w:pPr>
    <w:rPr>
      <w:lang w:eastAsia="ar-SA"/>
    </w:rPr>
  </w:style>
  <w:style w:type="character" w:customStyle="1" w:styleId="afb">
    <w:name w:val="Стиль полужирный"/>
    <w:uiPriority w:val="99"/>
    <w:rPr>
      <w:rFonts w:ascii="Times New Roman" w:hAnsi="Times New Roman"/>
      <w:sz w:val="24"/>
    </w:rPr>
  </w:style>
  <w:style w:type="paragraph" w:styleId="afc">
    <w:name w:val="Body Text Indent"/>
    <w:basedOn w:val="a"/>
    <w:link w:val="afd"/>
    <w:uiPriority w:val="99"/>
    <w:rsid w:val="00ED0A2C"/>
    <w:pPr>
      <w:snapToGrid/>
      <w:spacing w:before="0" w:after="120"/>
      <w:ind w:left="283"/>
    </w:pPr>
    <w:rPr>
      <w:sz w:val="28"/>
      <w:szCs w:val="28"/>
    </w:rPr>
  </w:style>
  <w:style w:type="character" w:customStyle="1" w:styleId="afd">
    <w:name w:val="Основной текст с отступом Знак"/>
    <w:link w:val="afc"/>
    <w:uiPriority w:val="99"/>
    <w:semiHidden/>
    <w:locked/>
    <w:rPr>
      <w:rFonts w:cs="Times New Roman"/>
      <w:sz w:val="20"/>
    </w:rPr>
  </w:style>
  <w:style w:type="table" w:styleId="afe">
    <w:name w:val="Table Grid"/>
    <w:basedOn w:val="a1"/>
    <w:uiPriority w:val="59"/>
    <w:rsid w:val="00ED0A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">
    <w:name w:val="footnote reference"/>
    <w:uiPriority w:val="99"/>
    <w:semiHidden/>
    <w:rsid w:val="00E63EF2"/>
    <w:rPr>
      <w:rFonts w:cs="Times New Roman"/>
      <w:vertAlign w:val="superscript"/>
    </w:rPr>
  </w:style>
  <w:style w:type="paragraph" w:customStyle="1" w:styleId="aff0">
    <w:name w:val="Прижатый влево"/>
    <w:basedOn w:val="a"/>
    <w:next w:val="a"/>
    <w:uiPriority w:val="99"/>
    <w:rsid w:val="00AB71BA"/>
    <w:pPr>
      <w:widowControl w:val="0"/>
      <w:autoSpaceDE w:val="0"/>
      <w:autoSpaceDN w:val="0"/>
      <w:adjustRightInd w:val="0"/>
      <w:snapToGrid/>
      <w:spacing w:before="0" w:after="0"/>
    </w:pPr>
    <w:rPr>
      <w:rFonts w:ascii="Arial" w:hAnsi="Arial" w:cs="Arial"/>
      <w:sz w:val="20"/>
    </w:rPr>
  </w:style>
  <w:style w:type="paragraph" w:styleId="aff1">
    <w:name w:val="No Spacing"/>
    <w:link w:val="aff2"/>
    <w:uiPriority w:val="1"/>
    <w:qFormat/>
    <w:rsid w:val="00AB71BA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paragraph" w:customStyle="1" w:styleId="12">
    <w:name w:val="заголовок 1"/>
    <w:basedOn w:val="a"/>
    <w:next w:val="a"/>
    <w:uiPriority w:val="99"/>
    <w:rsid w:val="00362B74"/>
    <w:pPr>
      <w:keepNext/>
      <w:widowControl w:val="0"/>
      <w:autoSpaceDE w:val="0"/>
      <w:autoSpaceDN w:val="0"/>
      <w:snapToGrid/>
      <w:spacing w:before="0" w:after="0"/>
      <w:jc w:val="both"/>
      <w:outlineLvl w:val="0"/>
    </w:pPr>
    <w:rPr>
      <w:sz w:val="28"/>
      <w:szCs w:val="28"/>
    </w:rPr>
  </w:style>
  <w:style w:type="paragraph" w:customStyle="1" w:styleId="aff3">
    <w:name w:val="Кому"/>
    <w:basedOn w:val="a"/>
    <w:uiPriority w:val="99"/>
    <w:rsid w:val="00E85CDD"/>
    <w:pPr>
      <w:snapToGrid/>
      <w:spacing w:before="0" w:after="0"/>
    </w:pPr>
    <w:rPr>
      <w:rFonts w:ascii="Baltica" w:hAnsi="Baltica" w:cs="Baltica"/>
      <w:szCs w:val="24"/>
    </w:rPr>
  </w:style>
  <w:style w:type="paragraph" w:customStyle="1" w:styleId="25">
    <w:name w:val="заголовок 2"/>
    <w:basedOn w:val="a"/>
    <w:next w:val="a"/>
    <w:uiPriority w:val="99"/>
    <w:rsid w:val="00534548"/>
    <w:pPr>
      <w:keepNext/>
      <w:snapToGrid/>
      <w:spacing w:before="0" w:after="0"/>
      <w:outlineLvl w:val="1"/>
    </w:pPr>
    <w:rPr>
      <w:sz w:val="28"/>
      <w:szCs w:val="28"/>
    </w:rPr>
  </w:style>
  <w:style w:type="paragraph" w:customStyle="1" w:styleId="aff4">
    <w:name w:val="Цитаты"/>
    <w:basedOn w:val="a"/>
    <w:uiPriority w:val="99"/>
    <w:rsid w:val="00534548"/>
    <w:pPr>
      <w:snapToGrid/>
      <w:ind w:left="360" w:right="360"/>
    </w:pPr>
    <w:rPr>
      <w:szCs w:val="24"/>
    </w:rPr>
  </w:style>
  <w:style w:type="character" w:styleId="aff5">
    <w:name w:val="Hyperlink"/>
    <w:uiPriority w:val="99"/>
    <w:rsid w:val="00534548"/>
    <w:rPr>
      <w:rFonts w:cs="Times New Roman"/>
      <w:color w:val="0000FF"/>
      <w:u w:val="single"/>
    </w:rPr>
  </w:style>
  <w:style w:type="paragraph" w:customStyle="1" w:styleId="35">
    <w:name w:val="заголовок 3"/>
    <w:basedOn w:val="a"/>
    <w:next w:val="a"/>
    <w:uiPriority w:val="99"/>
    <w:rsid w:val="00534548"/>
    <w:pPr>
      <w:keepNext/>
      <w:autoSpaceDE w:val="0"/>
      <w:autoSpaceDN w:val="0"/>
      <w:snapToGrid/>
      <w:spacing w:before="0" w:after="0"/>
      <w:jc w:val="center"/>
    </w:pPr>
    <w:rPr>
      <w:sz w:val="28"/>
      <w:szCs w:val="28"/>
      <w:lang w:val="en-US"/>
    </w:rPr>
  </w:style>
  <w:style w:type="character" w:styleId="aff6">
    <w:name w:val="Strong"/>
    <w:uiPriority w:val="22"/>
    <w:qFormat/>
    <w:rsid w:val="00534548"/>
    <w:rPr>
      <w:rFonts w:cs="Times New Roman"/>
      <w:b/>
    </w:rPr>
  </w:style>
  <w:style w:type="paragraph" w:styleId="aff7">
    <w:name w:val="Subtitle"/>
    <w:basedOn w:val="a"/>
    <w:link w:val="aff8"/>
    <w:uiPriority w:val="99"/>
    <w:qFormat/>
    <w:rsid w:val="00534548"/>
    <w:pPr>
      <w:snapToGrid/>
      <w:spacing w:before="0" w:after="0"/>
      <w:ind w:firstLine="720"/>
      <w:jc w:val="right"/>
    </w:pPr>
    <w:rPr>
      <w:sz w:val="28"/>
      <w:szCs w:val="28"/>
    </w:rPr>
  </w:style>
  <w:style w:type="character" w:customStyle="1" w:styleId="aff8">
    <w:name w:val="Подзаголовок Знак"/>
    <w:link w:val="aff7"/>
    <w:uiPriority w:val="99"/>
    <w:locked/>
    <w:rPr>
      <w:rFonts w:ascii="Cambria" w:hAnsi="Cambria" w:cs="Times New Roman"/>
      <w:sz w:val="24"/>
    </w:rPr>
  </w:style>
  <w:style w:type="paragraph" w:customStyle="1" w:styleId="61">
    <w:name w:val="заголовок 6"/>
    <w:basedOn w:val="a"/>
    <w:next w:val="a"/>
    <w:uiPriority w:val="99"/>
    <w:rsid w:val="00534548"/>
    <w:pPr>
      <w:keepNext/>
      <w:autoSpaceDE w:val="0"/>
      <w:autoSpaceDN w:val="0"/>
      <w:snapToGrid/>
      <w:spacing w:before="0" w:after="0"/>
      <w:jc w:val="center"/>
      <w:outlineLvl w:val="5"/>
    </w:pPr>
    <w:rPr>
      <w:sz w:val="28"/>
      <w:szCs w:val="28"/>
    </w:rPr>
  </w:style>
  <w:style w:type="character" w:customStyle="1" w:styleId="13">
    <w:name w:val="Гиперссылка1"/>
    <w:uiPriority w:val="99"/>
    <w:rsid w:val="00534AB2"/>
    <w:rPr>
      <w:color w:val="0000FF"/>
      <w:u w:val="none"/>
      <w:effect w:val="none"/>
    </w:rPr>
  </w:style>
  <w:style w:type="paragraph" w:styleId="26">
    <w:name w:val="envelope return"/>
    <w:basedOn w:val="a"/>
    <w:uiPriority w:val="99"/>
    <w:rsid w:val="006B1B80"/>
    <w:pPr>
      <w:snapToGrid/>
      <w:spacing w:before="0" w:after="0"/>
      <w:ind w:right="57"/>
      <w:jc w:val="both"/>
    </w:pPr>
    <w:rPr>
      <w:szCs w:val="24"/>
    </w:rPr>
  </w:style>
  <w:style w:type="character" w:customStyle="1" w:styleId="text11">
    <w:name w:val="text11"/>
    <w:uiPriority w:val="99"/>
    <w:rsid w:val="00E31CCE"/>
    <w:rPr>
      <w:rFonts w:ascii="Arial" w:hAnsi="Arial"/>
      <w:color w:val="auto"/>
      <w:sz w:val="20"/>
    </w:rPr>
  </w:style>
  <w:style w:type="paragraph" w:customStyle="1" w:styleId="51">
    <w:name w:val="заголовок 5"/>
    <w:basedOn w:val="a"/>
    <w:next w:val="a"/>
    <w:uiPriority w:val="99"/>
    <w:rsid w:val="00BF56DB"/>
    <w:pPr>
      <w:keepNext/>
      <w:autoSpaceDE w:val="0"/>
      <w:autoSpaceDN w:val="0"/>
      <w:snapToGrid/>
      <w:spacing w:before="0" w:after="0"/>
      <w:ind w:left="6480" w:firstLine="720"/>
      <w:outlineLvl w:val="4"/>
    </w:pPr>
    <w:rPr>
      <w:sz w:val="28"/>
      <w:szCs w:val="28"/>
    </w:rPr>
  </w:style>
  <w:style w:type="paragraph" w:customStyle="1" w:styleId="aff9">
    <w:name w:val="Знак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a">
    <w:name w:val="Знак Знак Знак Знак Знак Знак Знак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b">
    <w:name w:val="Об"/>
    <w:uiPriority w:val="99"/>
    <w:rsid w:val="0050250D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affc">
    <w:name w:val="Прикольный"/>
    <w:basedOn w:val="affb"/>
    <w:uiPriority w:val="99"/>
    <w:rsid w:val="0050250D"/>
  </w:style>
  <w:style w:type="paragraph" w:customStyle="1" w:styleId="14">
    <w:name w:val="Знак Знак Знак Знак1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d">
    <w:name w:val="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e">
    <w:name w:val="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27">
    <w:name w:val="Знак Знак Знак Знак2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5">
    <w:name w:val="Знак Знак Знак Знак1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6">
    <w:name w:val="Знак1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f">
    <w:name w:val="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7">
    <w:name w:val="Знак Знак Знак Знак1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8">
    <w:name w:val="Знак Знак Знак1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character" w:customStyle="1" w:styleId="afff0">
    <w:name w:val="Гипертекстовая ссылка"/>
    <w:uiPriority w:val="99"/>
    <w:rsid w:val="00EB7BBD"/>
    <w:rPr>
      <w:color w:val="008000"/>
      <w:sz w:val="20"/>
      <w:u w:val="single"/>
    </w:rPr>
  </w:style>
  <w:style w:type="paragraph" w:customStyle="1" w:styleId="afff1">
    <w:name w:val="????????"/>
    <w:basedOn w:val="a"/>
    <w:uiPriority w:val="99"/>
    <w:rsid w:val="00D677CD"/>
    <w:pPr>
      <w:widowControl w:val="0"/>
      <w:overflowPunct w:val="0"/>
      <w:autoSpaceDE w:val="0"/>
      <w:autoSpaceDN w:val="0"/>
      <w:adjustRightInd w:val="0"/>
      <w:snapToGrid/>
      <w:spacing w:before="0" w:after="0"/>
      <w:jc w:val="center"/>
      <w:textAlignment w:val="baseline"/>
    </w:pPr>
    <w:rPr>
      <w:sz w:val="28"/>
      <w:szCs w:val="28"/>
    </w:rPr>
  </w:style>
  <w:style w:type="paragraph" w:customStyle="1" w:styleId="ConsPlusCell">
    <w:name w:val="ConsPlusCell"/>
    <w:uiPriority w:val="99"/>
    <w:rsid w:val="00D51F5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42">
    <w:name w:val="Основной текст (4)"/>
    <w:link w:val="410"/>
    <w:uiPriority w:val="99"/>
    <w:locked/>
    <w:rsid w:val="00DF4C98"/>
    <w:rPr>
      <w:b/>
      <w:sz w:val="18"/>
    </w:rPr>
  </w:style>
  <w:style w:type="paragraph" w:customStyle="1" w:styleId="410">
    <w:name w:val="Основной текст (4)1"/>
    <w:basedOn w:val="a"/>
    <w:link w:val="42"/>
    <w:uiPriority w:val="99"/>
    <w:rsid w:val="00DF4C98"/>
    <w:pPr>
      <w:shd w:val="clear" w:color="auto" w:fill="FFFFFF"/>
      <w:snapToGrid/>
      <w:spacing w:before="240" w:after="480" w:line="240" w:lineRule="atLeast"/>
      <w:jc w:val="center"/>
    </w:pPr>
    <w:rPr>
      <w:b/>
      <w:bCs/>
      <w:noProof/>
      <w:sz w:val="18"/>
      <w:szCs w:val="18"/>
    </w:rPr>
  </w:style>
  <w:style w:type="character" w:customStyle="1" w:styleId="36">
    <w:name w:val="Основной текст (3)"/>
    <w:link w:val="310"/>
    <w:uiPriority w:val="99"/>
    <w:locked/>
    <w:rsid w:val="00DF4C98"/>
    <w:rPr>
      <w:sz w:val="28"/>
    </w:rPr>
  </w:style>
  <w:style w:type="paragraph" w:customStyle="1" w:styleId="310">
    <w:name w:val="Основной текст (3)1"/>
    <w:basedOn w:val="a"/>
    <w:link w:val="36"/>
    <w:uiPriority w:val="99"/>
    <w:rsid w:val="00DF4C98"/>
    <w:pPr>
      <w:shd w:val="clear" w:color="auto" w:fill="FFFFFF"/>
      <w:snapToGrid/>
      <w:spacing w:before="300" w:after="240" w:line="240" w:lineRule="atLeast"/>
      <w:jc w:val="center"/>
    </w:pPr>
    <w:rPr>
      <w:noProof/>
      <w:sz w:val="28"/>
      <w:szCs w:val="28"/>
    </w:rPr>
  </w:style>
  <w:style w:type="paragraph" w:customStyle="1" w:styleId="afff2">
    <w:name w:val="Текст (ле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snapToGrid/>
      <w:spacing w:before="0" w:after="0"/>
    </w:pPr>
    <w:rPr>
      <w:rFonts w:ascii="Arial" w:hAnsi="Arial"/>
      <w:sz w:val="20"/>
    </w:rPr>
  </w:style>
  <w:style w:type="paragraph" w:customStyle="1" w:styleId="afff3">
    <w:name w:val="Текст (пра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snapToGrid/>
      <w:spacing w:before="0" w:after="0"/>
      <w:jc w:val="right"/>
    </w:pPr>
    <w:rPr>
      <w:rFonts w:ascii="Arial" w:hAnsi="Arial"/>
      <w:sz w:val="20"/>
    </w:rPr>
  </w:style>
  <w:style w:type="character" w:customStyle="1" w:styleId="FontStyle12">
    <w:name w:val="Font Style12"/>
    <w:rsid w:val="00DE0A08"/>
    <w:rPr>
      <w:rFonts w:ascii="Times New Roman" w:hAnsi="Times New Roman"/>
      <w:sz w:val="18"/>
    </w:rPr>
  </w:style>
  <w:style w:type="character" w:customStyle="1" w:styleId="Bodytext8">
    <w:name w:val="Body text (8)_"/>
    <w:link w:val="Bodytext80"/>
    <w:locked/>
    <w:rsid w:val="00691E5E"/>
    <w:rPr>
      <w:b/>
      <w:sz w:val="26"/>
      <w:shd w:val="clear" w:color="auto" w:fill="FFFFFF"/>
    </w:rPr>
  </w:style>
  <w:style w:type="paragraph" w:customStyle="1" w:styleId="Bodytext80">
    <w:name w:val="Body text (8)"/>
    <w:basedOn w:val="a"/>
    <w:link w:val="Bodytext8"/>
    <w:rsid w:val="00691E5E"/>
    <w:pPr>
      <w:widowControl w:val="0"/>
      <w:shd w:val="clear" w:color="auto" w:fill="FFFFFF"/>
      <w:snapToGrid/>
      <w:spacing w:before="600" w:after="540" w:line="322" w:lineRule="exact"/>
      <w:ind w:hanging="420"/>
      <w:jc w:val="center"/>
    </w:pPr>
    <w:rPr>
      <w:b/>
      <w:bCs/>
      <w:sz w:val="26"/>
      <w:szCs w:val="26"/>
    </w:rPr>
  </w:style>
  <w:style w:type="paragraph" w:customStyle="1" w:styleId="afff4">
    <w:name w:val="обычный"/>
    <w:basedOn w:val="a"/>
    <w:uiPriority w:val="99"/>
    <w:rsid w:val="00C205A9"/>
    <w:pPr>
      <w:snapToGrid/>
      <w:spacing w:before="0" w:after="0"/>
    </w:pPr>
    <w:rPr>
      <w:rFonts w:ascii="Calibri" w:hAnsi="Calibri" w:cs="Calibri"/>
      <w:color w:val="000000"/>
      <w:sz w:val="20"/>
    </w:rPr>
  </w:style>
  <w:style w:type="paragraph" w:customStyle="1" w:styleId="19">
    <w:name w:val="Верхний колонтитул1"/>
    <w:basedOn w:val="a"/>
    <w:rsid w:val="00F82A24"/>
    <w:pPr>
      <w:tabs>
        <w:tab w:val="center" w:pos="4153"/>
        <w:tab w:val="right" w:pos="8306"/>
      </w:tabs>
      <w:snapToGrid/>
      <w:spacing w:before="0" w:after="0"/>
    </w:pPr>
    <w:rPr>
      <w:sz w:val="28"/>
    </w:rPr>
  </w:style>
  <w:style w:type="character" w:customStyle="1" w:styleId="aff2">
    <w:name w:val="Без интервала Знак"/>
    <w:link w:val="aff1"/>
    <w:uiPriority w:val="1"/>
    <w:locked/>
    <w:rsid w:val="00E37567"/>
    <w:rPr>
      <w:rFonts w:ascii="Arial" w:hAnsi="Arial" w:cs="Arial"/>
    </w:rPr>
  </w:style>
  <w:style w:type="paragraph" w:styleId="afff5">
    <w:name w:val="List Paragraph"/>
    <w:basedOn w:val="a"/>
    <w:uiPriority w:val="34"/>
    <w:qFormat/>
    <w:rsid w:val="00D348FA"/>
    <w:pPr>
      <w:autoSpaceDE w:val="0"/>
      <w:autoSpaceDN w:val="0"/>
      <w:adjustRightInd w:val="0"/>
      <w:snapToGrid/>
      <w:spacing w:before="0" w:after="0"/>
      <w:ind w:left="720"/>
      <w:contextualSpacing/>
    </w:pPr>
    <w:rPr>
      <w:sz w:val="28"/>
      <w:szCs w:val="28"/>
    </w:rPr>
  </w:style>
  <w:style w:type="paragraph" w:styleId="afff6">
    <w:name w:val="caption"/>
    <w:basedOn w:val="a"/>
    <w:qFormat/>
    <w:locked/>
    <w:rsid w:val="00B62763"/>
    <w:pPr>
      <w:snapToGrid/>
      <w:spacing w:before="0" w:after="0"/>
      <w:jc w:val="center"/>
    </w:pPr>
    <w:rPr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semiHidden="0" w:unhideWhenUsed="0" w:qFormat="1"/>
    <w:lsdException w:name="heading 3" w:locked="1" w:semiHidden="0" w:unhideWhenUsed="0" w:qFormat="1"/>
    <w:lsdException w:name="heading 4" w:locked="1" w:semiHidden="0" w:unhideWhenUsed="0" w:qFormat="1"/>
    <w:lsdException w:name="heading 5" w:locked="1" w:semiHidden="0" w:unhideWhenUsed="0" w:qFormat="1"/>
    <w:lsdException w:name="heading 6" w:locked="1" w:semiHidden="0" w:unhideWhenUsed="0" w:qFormat="1"/>
    <w:lsdException w:name="heading 7" w:locked="1" w:semiHidden="0" w:qFormat="1"/>
    <w:lsdException w:name="heading 8" w:locked="1" w:semiHidden="0" w:qFormat="1"/>
    <w:lsdException w:name="heading 9" w:locked="1" w:semiHidden="0" w:qFormat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/>
    <w:lsdException w:name="Subtitle" w:locked="1" w:semiHidden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243E"/>
    <w:pPr>
      <w:snapToGrid w:val="0"/>
      <w:spacing w:before="100" w:after="100"/>
    </w:pPr>
    <w:rPr>
      <w:sz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pPr>
      <w:keepNext/>
      <w:snapToGrid/>
      <w:spacing w:before="0" w:after="0"/>
      <w:jc w:val="center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widowControl w:val="0"/>
      <w:autoSpaceDE w:val="0"/>
      <w:autoSpaceDN w:val="0"/>
      <w:adjustRightInd w:val="0"/>
      <w:snapToGrid/>
      <w:spacing w:before="0" w:after="0"/>
      <w:ind w:left="851"/>
      <w:outlineLvl w:val="2"/>
    </w:pPr>
    <w:rPr>
      <w:rFonts w:eastAsia="Arial Unicode MS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snapToGrid/>
      <w:spacing w:before="0" w:after="0"/>
      <w:ind w:firstLine="709"/>
      <w:jc w:val="right"/>
      <w:outlineLvl w:val="4"/>
    </w:pPr>
    <w:rPr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snapToGrid/>
      <w:spacing w:before="0" w:after="0"/>
      <w:outlineLvl w:val="5"/>
    </w:pPr>
    <w:rPr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snapToGrid/>
      <w:spacing w:before="0" w:after="0"/>
      <w:jc w:val="both"/>
      <w:outlineLvl w:val="6"/>
    </w:pPr>
    <w:rPr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shd w:val="clear" w:color="auto" w:fill="FFFFFF"/>
      <w:overflowPunct w:val="0"/>
      <w:autoSpaceDE w:val="0"/>
      <w:autoSpaceDN w:val="0"/>
      <w:adjustRightInd w:val="0"/>
      <w:snapToGrid/>
      <w:spacing w:before="0" w:after="0" w:line="317" w:lineRule="exact"/>
      <w:ind w:right="24"/>
      <w:jc w:val="right"/>
      <w:textAlignment w:val="baseline"/>
      <w:outlineLvl w:val="7"/>
    </w:pPr>
    <w:rPr>
      <w:color w:val="000000"/>
      <w:spacing w:val="-4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shd w:val="clear" w:color="auto" w:fill="FFFFFF"/>
      <w:snapToGrid/>
      <w:spacing w:before="0" w:after="0"/>
      <w:ind w:firstLine="454"/>
      <w:jc w:val="right"/>
      <w:outlineLvl w:val="8"/>
    </w:pPr>
    <w:rPr>
      <w:color w:val="000000"/>
      <w:spacing w:val="-4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link w:val="2"/>
    <w:uiPriority w:val="9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link w:val="3"/>
    <w:uiPriority w:val="9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link w:val="4"/>
    <w:uiPriority w:val="99"/>
    <w:semiHidden/>
    <w:locked/>
    <w:rPr>
      <w:rFonts w:ascii="Calibri" w:hAnsi="Calibri" w:cs="Times New Roman"/>
      <w:b/>
      <w:sz w:val="28"/>
    </w:rPr>
  </w:style>
  <w:style w:type="character" w:customStyle="1" w:styleId="50">
    <w:name w:val="Заголовок 5 Знак"/>
    <w:link w:val="5"/>
    <w:uiPriority w:val="99"/>
    <w:semiHidden/>
    <w:locked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link w:val="6"/>
    <w:uiPriority w:val="99"/>
    <w:semiHidden/>
    <w:locked/>
    <w:rPr>
      <w:rFonts w:ascii="Calibri" w:hAnsi="Calibri" w:cs="Times New Roman"/>
      <w:b/>
    </w:rPr>
  </w:style>
  <w:style w:type="character" w:customStyle="1" w:styleId="70">
    <w:name w:val="Заголовок 7 Знак"/>
    <w:link w:val="7"/>
    <w:uiPriority w:val="99"/>
    <w:semiHidden/>
    <w:locked/>
    <w:rPr>
      <w:rFonts w:ascii="Calibri" w:hAnsi="Calibri" w:cs="Times New Roman"/>
      <w:sz w:val="24"/>
    </w:rPr>
  </w:style>
  <w:style w:type="character" w:customStyle="1" w:styleId="80">
    <w:name w:val="Заголовок 8 Знак"/>
    <w:link w:val="8"/>
    <w:uiPriority w:val="99"/>
    <w:semiHidden/>
    <w:locked/>
    <w:rPr>
      <w:rFonts w:ascii="Calibri" w:hAnsi="Calibri" w:cs="Times New Roman"/>
      <w:i/>
      <w:sz w:val="24"/>
    </w:rPr>
  </w:style>
  <w:style w:type="character" w:customStyle="1" w:styleId="90">
    <w:name w:val="Заголовок 9 Знак"/>
    <w:link w:val="9"/>
    <w:uiPriority w:val="99"/>
    <w:semiHidden/>
    <w:locked/>
    <w:rPr>
      <w:rFonts w:ascii="Cambria" w:hAnsi="Cambria" w:cs="Times New Roman"/>
    </w:rPr>
  </w:style>
  <w:style w:type="paragraph" w:styleId="a3">
    <w:name w:val="Balloon Text"/>
    <w:basedOn w:val="a"/>
    <w:link w:val="a4"/>
    <w:uiPriority w:val="99"/>
    <w:semiHidden/>
    <w:pPr>
      <w:snapToGrid/>
      <w:spacing w:before="0"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Pr>
      <w:rFonts w:ascii="Tahoma" w:hAnsi="Tahoma" w:cs="Times New Roman"/>
      <w:sz w:val="16"/>
    </w:rPr>
  </w:style>
  <w:style w:type="paragraph" w:styleId="a5">
    <w:name w:val="Body Text"/>
    <w:basedOn w:val="a"/>
    <w:link w:val="a6"/>
    <w:uiPriority w:val="99"/>
    <w:pPr>
      <w:autoSpaceDE w:val="0"/>
      <w:autoSpaceDN w:val="0"/>
      <w:snapToGrid/>
      <w:spacing w:before="0" w:after="0"/>
      <w:jc w:val="both"/>
    </w:pPr>
    <w:rPr>
      <w:sz w:val="28"/>
      <w:szCs w:val="28"/>
    </w:rPr>
  </w:style>
  <w:style w:type="character" w:customStyle="1" w:styleId="a6">
    <w:name w:val="Основной текст Знак"/>
    <w:link w:val="a5"/>
    <w:uiPriority w:val="99"/>
    <w:locked/>
    <w:rPr>
      <w:rFonts w:cs="Times New Roman"/>
      <w:sz w:val="20"/>
    </w:rPr>
  </w:style>
  <w:style w:type="paragraph" w:styleId="a7">
    <w:name w:val="header"/>
    <w:basedOn w:val="a"/>
    <w:link w:val="a8"/>
    <w:uiPriority w:val="99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8">
    <w:name w:val="Верхний колонтитул Знак"/>
    <w:link w:val="a7"/>
    <w:uiPriority w:val="99"/>
    <w:locked/>
    <w:rsid w:val="00A83B03"/>
    <w:rPr>
      <w:rFonts w:cs="Times New Roman"/>
      <w:sz w:val="28"/>
      <w:lang w:val="ru-RU" w:eastAsia="ru-RU"/>
    </w:rPr>
  </w:style>
  <w:style w:type="paragraph" w:styleId="a9">
    <w:name w:val="footer"/>
    <w:basedOn w:val="a"/>
    <w:link w:val="aa"/>
    <w:uiPriority w:val="99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a">
    <w:name w:val="Нижний колонтитул Знак"/>
    <w:link w:val="a9"/>
    <w:uiPriority w:val="99"/>
    <w:locked/>
    <w:rsid w:val="00A87CCD"/>
    <w:rPr>
      <w:rFonts w:cs="Times New Roman"/>
      <w:sz w:val="28"/>
      <w:lang w:val="ru-RU" w:eastAsia="ru-RU"/>
    </w:rPr>
  </w:style>
  <w:style w:type="paragraph" w:styleId="21">
    <w:name w:val="Body Text 2"/>
    <w:basedOn w:val="a"/>
    <w:link w:val="22"/>
    <w:uiPriority w:val="99"/>
    <w:pPr>
      <w:spacing w:before="0" w:after="0"/>
      <w:jc w:val="center"/>
    </w:pPr>
    <w:rPr>
      <w:sz w:val="28"/>
      <w:szCs w:val="28"/>
    </w:rPr>
  </w:style>
  <w:style w:type="character" w:customStyle="1" w:styleId="22">
    <w:name w:val="Основной текст 2 Знак"/>
    <w:link w:val="21"/>
    <w:uiPriority w:val="99"/>
    <w:semiHidden/>
    <w:locked/>
    <w:rPr>
      <w:rFonts w:cs="Times New Roman"/>
      <w:sz w:val="20"/>
    </w:rPr>
  </w:style>
  <w:style w:type="paragraph" w:styleId="23">
    <w:name w:val="Body Text Indent 2"/>
    <w:basedOn w:val="a"/>
    <w:link w:val="24"/>
    <w:uiPriority w:val="99"/>
    <w:pPr>
      <w:spacing w:before="0" w:after="120" w:line="480" w:lineRule="auto"/>
      <w:ind w:left="283"/>
    </w:pPr>
    <w:rPr>
      <w:sz w:val="28"/>
      <w:szCs w:val="28"/>
    </w:rPr>
  </w:style>
  <w:style w:type="character" w:customStyle="1" w:styleId="24">
    <w:name w:val="Основной текст с отступом 2 Знак"/>
    <w:link w:val="23"/>
    <w:uiPriority w:val="99"/>
    <w:semiHidden/>
    <w:locked/>
    <w:rPr>
      <w:rFonts w:cs="Times New Roman"/>
      <w:sz w:val="20"/>
    </w:rPr>
  </w:style>
  <w:style w:type="character" w:styleId="ab">
    <w:name w:val="page number"/>
    <w:uiPriority w:val="99"/>
    <w:rPr>
      <w:rFonts w:cs="Times New Roman"/>
    </w:rPr>
  </w:style>
  <w:style w:type="paragraph" w:styleId="31">
    <w:name w:val="Body Text Indent 3"/>
    <w:basedOn w:val="a"/>
    <w:link w:val="32"/>
    <w:uiPriority w:val="99"/>
    <w:pPr>
      <w:spacing w:before="0" w:after="0"/>
      <w:ind w:right="3117" w:firstLine="5954"/>
      <w:jc w:val="center"/>
      <w:outlineLvl w:val="0"/>
    </w:pPr>
    <w:rPr>
      <w:sz w:val="28"/>
      <w:szCs w:val="28"/>
    </w:rPr>
  </w:style>
  <w:style w:type="character" w:customStyle="1" w:styleId="32">
    <w:name w:val="Основной текст с отступом 3 Знак"/>
    <w:link w:val="31"/>
    <w:uiPriority w:val="99"/>
    <w:semiHidden/>
    <w:locked/>
    <w:rPr>
      <w:rFonts w:cs="Times New Roman"/>
      <w:sz w:val="16"/>
    </w:rPr>
  </w:style>
  <w:style w:type="paragraph" w:customStyle="1" w:styleId="ConsNormal">
    <w:name w:val="ConsNormal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pPr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33">
    <w:name w:val="Body Text 3"/>
    <w:basedOn w:val="a"/>
    <w:link w:val="34"/>
    <w:uiPriority w:val="99"/>
    <w:rsid w:val="00534AB2"/>
    <w:pPr>
      <w:widowControl w:val="0"/>
      <w:snapToGrid/>
      <w:spacing w:before="0" w:after="0"/>
      <w:jc w:val="both"/>
    </w:pPr>
    <w:rPr>
      <w:szCs w:val="24"/>
    </w:rPr>
  </w:style>
  <w:style w:type="character" w:customStyle="1" w:styleId="34">
    <w:name w:val="Основной текст 3 Знак"/>
    <w:link w:val="33"/>
    <w:uiPriority w:val="99"/>
    <w:semiHidden/>
    <w:locked/>
    <w:rPr>
      <w:rFonts w:cs="Times New Roman"/>
      <w:sz w:val="16"/>
    </w:rPr>
  </w:style>
  <w:style w:type="paragraph" w:customStyle="1" w:styleId="41">
    <w:name w:val="Заголовок4"/>
    <w:basedOn w:val="1"/>
    <w:next w:val="5"/>
    <w:uiPriority w:val="99"/>
    <w:pPr>
      <w:widowControl w:val="0"/>
      <w:snapToGrid/>
      <w:spacing w:before="100" w:beforeAutospacing="1" w:after="100" w:afterAutospacing="1"/>
      <w:jc w:val="center"/>
    </w:pPr>
    <w:rPr>
      <w:rFonts w:ascii="Times New Roman" w:hAnsi="Times New Roman" w:cs="Times New Roman"/>
      <w:b w:val="0"/>
      <w:bCs w:val="0"/>
      <w:kern w:val="0"/>
      <w:sz w:val="24"/>
      <w:szCs w:val="24"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Cell">
    <w:name w:val="ConsCell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FR1">
    <w:name w:val="FR1"/>
    <w:uiPriority w:val="99"/>
    <w:pPr>
      <w:widowControl w:val="0"/>
      <w:autoSpaceDE w:val="0"/>
      <w:autoSpaceDN w:val="0"/>
      <w:adjustRightInd w:val="0"/>
      <w:spacing w:before="1860" w:line="320" w:lineRule="auto"/>
      <w:ind w:right="1600"/>
    </w:pPr>
    <w:rPr>
      <w:sz w:val="18"/>
      <w:szCs w:val="18"/>
    </w:rPr>
  </w:style>
  <w:style w:type="paragraph" w:styleId="ac">
    <w:name w:val="Normal (Web)"/>
    <w:basedOn w:val="a"/>
    <w:uiPriority w:val="99"/>
    <w:pPr>
      <w:snapToGrid/>
      <w:spacing w:beforeAutospacing="1" w:afterAutospacing="1"/>
    </w:pPr>
    <w:rPr>
      <w:color w:val="000000"/>
      <w:szCs w:val="24"/>
    </w:rPr>
  </w:style>
  <w:style w:type="paragraph" w:customStyle="1" w:styleId="ConsPlusTitle">
    <w:name w:val="ConsPlusTitle"/>
    <w:uiPriority w:val="99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d">
    <w:name w:val="Title"/>
    <w:basedOn w:val="a"/>
    <w:link w:val="ae"/>
    <w:qFormat/>
    <w:pPr>
      <w:snapToGrid/>
      <w:spacing w:before="0" w:after="0"/>
      <w:jc w:val="center"/>
    </w:pPr>
    <w:rPr>
      <w:b/>
      <w:bCs/>
      <w:szCs w:val="24"/>
    </w:rPr>
  </w:style>
  <w:style w:type="character" w:customStyle="1" w:styleId="ae">
    <w:name w:val="Название Знак"/>
    <w:link w:val="ad"/>
    <w:uiPriority w:val="99"/>
    <w:locked/>
    <w:rPr>
      <w:rFonts w:ascii="Cambria" w:hAnsi="Cambria" w:cs="Times New Roman"/>
      <w:b/>
      <w:kern w:val="28"/>
      <w:sz w:val="32"/>
    </w:rPr>
  </w:style>
  <w:style w:type="paragraph" w:customStyle="1" w:styleId="af">
    <w:name w:val="Термин"/>
    <w:basedOn w:val="a"/>
    <w:next w:val="a"/>
    <w:uiPriority w:val="99"/>
    <w:pPr>
      <w:autoSpaceDE w:val="0"/>
      <w:autoSpaceDN w:val="0"/>
      <w:snapToGrid/>
      <w:spacing w:before="0" w:after="0"/>
    </w:pPr>
    <w:rPr>
      <w:szCs w:val="24"/>
      <w:lang w:val="pl-PL"/>
    </w:rPr>
  </w:style>
  <w:style w:type="paragraph" w:customStyle="1" w:styleId="H1">
    <w:name w:val="H1"/>
    <w:basedOn w:val="a"/>
    <w:next w:val="a"/>
    <w:uiPriority w:val="99"/>
    <w:pPr>
      <w:keepNext/>
      <w:autoSpaceDE w:val="0"/>
      <w:autoSpaceDN w:val="0"/>
      <w:snapToGrid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0">
    <w:name w:val="Список определений"/>
    <w:basedOn w:val="a"/>
    <w:next w:val="af"/>
    <w:uiPriority w:val="99"/>
    <w:pPr>
      <w:autoSpaceDE w:val="0"/>
      <w:autoSpaceDN w:val="0"/>
      <w:snapToGrid/>
      <w:spacing w:before="0" w:after="0"/>
      <w:ind w:left="360"/>
    </w:pPr>
    <w:rPr>
      <w:szCs w:val="24"/>
      <w:lang w:val="pl-PL"/>
    </w:rPr>
  </w:style>
  <w:style w:type="paragraph" w:customStyle="1" w:styleId="Heading">
    <w:name w:val="Heading"/>
    <w:uiPriority w:val="99"/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1">
    <w:name w:val="Block Text"/>
    <w:basedOn w:val="a"/>
    <w:uiPriority w:val="99"/>
    <w:pPr>
      <w:overflowPunct w:val="0"/>
      <w:autoSpaceDE w:val="0"/>
      <w:autoSpaceDN w:val="0"/>
      <w:adjustRightInd w:val="0"/>
      <w:snapToGrid/>
      <w:spacing w:before="0" w:after="0"/>
      <w:ind w:left="5954" w:right="-369" w:hanging="2126"/>
      <w:jc w:val="both"/>
    </w:pPr>
    <w:rPr>
      <w:sz w:val="28"/>
      <w:szCs w:val="28"/>
    </w:rPr>
  </w:style>
  <w:style w:type="character" w:customStyle="1" w:styleId="af2">
    <w:name w:val="Цветовое выделение"/>
    <w:uiPriority w:val="99"/>
    <w:rPr>
      <w:b/>
      <w:color w:val="000080"/>
      <w:sz w:val="20"/>
    </w:rPr>
  </w:style>
  <w:style w:type="character" w:customStyle="1" w:styleId="af3">
    <w:name w:val="Не вступил в силу"/>
    <w:uiPriority w:val="99"/>
    <w:rPr>
      <w:color w:val="008080"/>
      <w:sz w:val="20"/>
    </w:rPr>
  </w:style>
  <w:style w:type="paragraph" w:customStyle="1" w:styleId="af4">
    <w:name w:val="Таблицы (моноширинный)"/>
    <w:basedOn w:val="a"/>
    <w:next w:val="a"/>
    <w:uiPriority w:val="99"/>
    <w:pPr>
      <w:widowControl w:val="0"/>
      <w:autoSpaceDE w:val="0"/>
      <w:autoSpaceDN w:val="0"/>
      <w:adjustRightInd w:val="0"/>
      <w:snapToGrid/>
      <w:spacing w:before="0" w:after="0"/>
      <w:jc w:val="both"/>
    </w:pPr>
    <w:rPr>
      <w:rFonts w:ascii="Courier New" w:hAnsi="Courier New" w:cs="Courier New"/>
      <w:sz w:val="20"/>
    </w:rPr>
  </w:style>
  <w:style w:type="paragraph" w:styleId="af5">
    <w:name w:val="Plain Text"/>
    <w:basedOn w:val="a"/>
    <w:link w:val="af6"/>
    <w:uiPriority w:val="99"/>
    <w:pPr>
      <w:snapToGrid/>
      <w:spacing w:before="0" w:after="0"/>
    </w:pPr>
    <w:rPr>
      <w:rFonts w:ascii="Courier New" w:hAnsi="Courier New" w:cs="Courier New"/>
      <w:sz w:val="20"/>
    </w:rPr>
  </w:style>
  <w:style w:type="character" w:customStyle="1" w:styleId="af6">
    <w:name w:val="Текст Знак"/>
    <w:link w:val="af5"/>
    <w:uiPriority w:val="99"/>
    <w:semiHidden/>
    <w:locked/>
    <w:rPr>
      <w:rFonts w:ascii="Courier New" w:hAnsi="Courier New" w:cs="Times New Roman"/>
      <w:sz w:val="20"/>
    </w:rPr>
  </w:style>
  <w:style w:type="paragraph" w:styleId="af7">
    <w:name w:val="footnote text"/>
    <w:basedOn w:val="a"/>
    <w:link w:val="af8"/>
    <w:uiPriority w:val="99"/>
    <w:semiHidden/>
    <w:pPr>
      <w:snapToGrid/>
      <w:spacing w:before="0" w:after="0"/>
    </w:pPr>
    <w:rPr>
      <w:sz w:val="20"/>
    </w:rPr>
  </w:style>
  <w:style w:type="character" w:customStyle="1" w:styleId="af8">
    <w:name w:val="Текст сноски Знак"/>
    <w:link w:val="af7"/>
    <w:uiPriority w:val="99"/>
    <w:semiHidden/>
    <w:locked/>
    <w:rPr>
      <w:rFonts w:cs="Times New Roman"/>
      <w:sz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1">
    <w:name w:val="Основной шрифт абзаца1"/>
    <w:uiPriority w:val="99"/>
    <w:rPr>
      <w:sz w:val="20"/>
    </w:rPr>
  </w:style>
  <w:style w:type="paragraph" w:customStyle="1" w:styleId="af9">
    <w:name w:val="Îñíîâíîé òåêñò"/>
    <w:basedOn w:val="afa"/>
    <w:uiPriority w:val="99"/>
    <w:rPr>
      <w:sz w:val="28"/>
      <w:szCs w:val="28"/>
    </w:rPr>
  </w:style>
  <w:style w:type="paragraph" w:customStyle="1" w:styleId="afa">
    <w:name w:val="Îáû÷íûé"/>
    <w:uiPriority w:val="99"/>
    <w:pPr>
      <w:suppressAutoHyphens/>
      <w:overflowPunct w:val="0"/>
      <w:autoSpaceDE w:val="0"/>
      <w:textAlignment w:val="baseline"/>
    </w:pPr>
    <w:rPr>
      <w:lang w:eastAsia="ar-SA"/>
    </w:rPr>
  </w:style>
  <w:style w:type="character" w:customStyle="1" w:styleId="afb">
    <w:name w:val="Стиль полужирный"/>
    <w:uiPriority w:val="99"/>
    <w:rPr>
      <w:rFonts w:ascii="Times New Roman" w:hAnsi="Times New Roman"/>
      <w:sz w:val="24"/>
    </w:rPr>
  </w:style>
  <w:style w:type="paragraph" w:styleId="afc">
    <w:name w:val="Body Text Indent"/>
    <w:basedOn w:val="a"/>
    <w:link w:val="afd"/>
    <w:uiPriority w:val="99"/>
    <w:rsid w:val="00ED0A2C"/>
    <w:pPr>
      <w:snapToGrid/>
      <w:spacing w:before="0" w:after="120"/>
      <w:ind w:left="283"/>
    </w:pPr>
    <w:rPr>
      <w:sz w:val="28"/>
      <w:szCs w:val="28"/>
    </w:rPr>
  </w:style>
  <w:style w:type="character" w:customStyle="1" w:styleId="afd">
    <w:name w:val="Основной текст с отступом Знак"/>
    <w:link w:val="afc"/>
    <w:uiPriority w:val="99"/>
    <w:semiHidden/>
    <w:locked/>
    <w:rPr>
      <w:rFonts w:cs="Times New Roman"/>
      <w:sz w:val="20"/>
    </w:rPr>
  </w:style>
  <w:style w:type="table" w:styleId="afe">
    <w:name w:val="Table Grid"/>
    <w:basedOn w:val="a1"/>
    <w:uiPriority w:val="59"/>
    <w:rsid w:val="00ED0A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">
    <w:name w:val="footnote reference"/>
    <w:uiPriority w:val="99"/>
    <w:semiHidden/>
    <w:rsid w:val="00E63EF2"/>
    <w:rPr>
      <w:rFonts w:cs="Times New Roman"/>
      <w:vertAlign w:val="superscript"/>
    </w:rPr>
  </w:style>
  <w:style w:type="paragraph" w:customStyle="1" w:styleId="aff0">
    <w:name w:val="Прижатый влево"/>
    <w:basedOn w:val="a"/>
    <w:next w:val="a"/>
    <w:uiPriority w:val="99"/>
    <w:rsid w:val="00AB71BA"/>
    <w:pPr>
      <w:widowControl w:val="0"/>
      <w:autoSpaceDE w:val="0"/>
      <w:autoSpaceDN w:val="0"/>
      <w:adjustRightInd w:val="0"/>
      <w:snapToGrid/>
      <w:spacing w:before="0" w:after="0"/>
    </w:pPr>
    <w:rPr>
      <w:rFonts w:ascii="Arial" w:hAnsi="Arial" w:cs="Arial"/>
      <w:sz w:val="20"/>
    </w:rPr>
  </w:style>
  <w:style w:type="paragraph" w:styleId="aff1">
    <w:name w:val="No Spacing"/>
    <w:link w:val="aff2"/>
    <w:uiPriority w:val="1"/>
    <w:qFormat/>
    <w:rsid w:val="00AB71BA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paragraph" w:customStyle="1" w:styleId="12">
    <w:name w:val="заголовок 1"/>
    <w:basedOn w:val="a"/>
    <w:next w:val="a"/>
    <w:uiPriority w:val="99"/>
    <w:rsid w:val="00362B74"/>
    <w:pPr>
      <w:keepNext/>
      <w:widowControl w:val="0"/>
      <w:autoSpaceDE w:val="0"/>
      <w:autoSpaceDN w:val="0"/>
      <w:snapToGrid/>
      <w:spacing w:before="0" w:after="0"/>
      <w:jc w:val="both"/>
      <w:outlineLvl w:val="0"/>
    </w:pPr>
    <w:rPr>
      <w:sz w:val="28"/>
      <w:szCs w:val="28"/>
    </w:rPr>
  </w:style>
  <w:style w:type="paragraph" w:customStyle="1" w:styleId="aff3">
    <w:name w:val="Кому"/>
    <w:basedOn w:val="a"/>
    <w:uiPriority w:val="99"/>
    <w:rsid w:val="00E85CDD"/>
    <w:pPr>
      <w:snapToGrid/>
      <w:spacing w:before="0" w:after="0"/>
    </w:pPr>
    <w:rPr>
      <w:rFonts w:ascii="Baltica" w:hAnsi="Baltica" w:cs="Baltica"/>
      <w:szCs w:val="24"/>
    </w:rPr>
  </w:style>
  <w:style w:type="paragraph" w:customStyle="1" w:styleId="25">
    <w:name w:val="заголовок 2"/>
    <w:basedOn w:val="a"/>
    <w:next w:val="a"/>
    <w:uiPriority w:val="99"/>
    <w:rsid w:val="00534548"/>
    <w:pPr>
      <w:keepNext/>
      <w:snapToGrid/>
      <w:spacing w:before="0" w:after="0"/>
      <w:outlineLvl w:val="1"/>
    </w:pPr>
    <w:rPr>
      <w:sz w:val="28"/>
      <w:szCs w:val="28"/>
    </w:rPr>
  </w:style>
  <w:style w:type="paragraph" w:customStyle="1" w:styleId="aff4">
    <w:name w:val="Цитаты"/>
    <w:basedOn w:val="a"/>
    <w:uiPriority w:val="99"/>
    <w:rsid w:val="00534548"/>
    <w:pPr>
      <w:snapToGrid/>
      <w:ind w:left="360" w:right="360"/>
    </w:pPr>
    <w:rPr>
      <w:szCs w:val="24"/>
    </w:rPr>
  </w:style>
  <w:style w:type="character" w:styleId="aff5">
    <w:name w:val="Hyperlink"/>
    <w:uiPriority w:val="99"/>
    <w:rsid w:val="00534548"/>
    <w:rPr>
      <w:rFonts w:cs="Times New Roman"/>
      <w:color w:val="0000FF"/>
      <w:u w:val="single"/>
    </w:rPr>
  </w:style>
  <w:style w:type="paragraph" w:customStyle="1" w:styleId="35">
    <w:name w:val="заголовок 3"/>
    <w:basedOn w:val="a"/>
    <w:next w:val="a"/>
    <w:uiPriority w:val="99"/>
    <w:rsid w:val="00534548"/>
    <w:pPr>
      <w:keepNext/>
      <w:autoSpaceDE w:val="0"/>
      <w:autoSpaceDN w:val="0"/>
      <w:snapToGrid/>
      <w:spacing w:before="0" w:after="0"/>
      <w:jc w:val="center"/>
    </w:pPr>
    <w:rPr>
      <w:sz w:val="28"/>
      <w:szCs w:val="28"/>
      <w:lang w:val="en-US"/>
    </w:rPr>
  </w:style>
  <w:style w:type="character" w:styleId="aff6">
    <w:name w:val="Strong"/>
    <w:uiPriority w:val="22"/>
    <w:qFormat/>
    <w:rsid w:val="00534548"/>
    <w:rPr>
      <w:rFonts w:cs="Times New Roman"/>
      <w:b/>
    </w:rPr>
  </w:style>
  <w:style w:type="paragraph" w:styleId="aff7">
    <w:name w:val="Subtitle"/>
    <w:basedOn w:val="a"/>
    <w:link w:val="aff8"/>
    <w:uiPriority w:val="99"/>
    <w:qFormat/>
    <w:rsid w:val="00534548"/>
    <w:pPr>
      <w:snapToGrid/>
      <w:spacing w:before="0" w:after="0"/>
      <w:ind w:firstLine="720"/>
      <w:jc w:val="right"/>
    </w:pPr>
    <w:rPr>
      <w:sz w:val="28"/>
      <w:szCs w:val="28"/>
    </w:rPr>
  </w:style>
  <w:style w:type="character" w:customStyle="1" w:styleId="aff8">
    <w:name w:val="Подзаголовок Знак"/>
    <w:link w:val="aff7"/>
    <w:uiPriority w:val="99"/>
    <w:locked/>
    <w:rPr>
      <w:rFonts w:ascii="Cambria" w:hAnsi="Cambria" w:cs="Times New Roman"/>
      <w:sz w:val="24"/>
    </w:rPr>
  </w:style>
  <w:style w:type="paragraph" w:customStyle="1" w:styleId="61">
    <w:name w:val="заголовок 6"/>
    <w:basedOn w:val="a"/>
    <w:next w:val="a"/>
    <w:uiPriority w:val="99"/>
    <w:rsid w:val="00534548"/>
    <w:pPr>
      <w:keepNext/>
      <w:autoSpaceDE w:val="0"/>
      <w:autoSpaceDN w:val="0"/>
      <w:snapToGrid/>
      <w:spacing w:before="0" w:after="0"/>
      <w:jc w:val="center"/>
      <w:outlineLvl w:val="5"/>
    </w:pPr>
    <w:rPr>
      <w:sz w:val="28"/>
      <w:szCs w:val="28"/>
    </w:rPr>
  </w:style>
  <w:style w:type="character" w:customStyle="1" w:styleId="13">
    <w:name w:val="Гиперссылка1"/>
    <w:uiPriority w:val="99"/>
    <w:rsid w:val="00534AB2"/>
    <w:rPr>
      <w:color w:val="0000FF"/>
      <w:u w:val="none"/>
      <w:effect w:val="none"/>
    </w:rPr>
  </w:style>
  <w:style w:type="paragraph" w:styleId="26">
    <w:name w:val="envelope return"/>
    <w:basedOn w:val="a"/>
    <w:uiPriority w:val="99"/>
    <w:rsid w:val="006B1B80"/>
    <w:pPr>
      <w:snapToGrid/>
      <w:spacing w:before="0" w:after="0"/>
      <w:ind w:right="57"/>
      <w:jc w:val="both"/>
    </w:pPr>
    <w:rPr>
      <w:szCs w:val="24"/>
    </w:rPr>
  </w:style>
  <w:style w:type="character" w:customStyle="1" w:styleId="text11">
    <w:name w:val="text11"/>
    <w:uiPriority w:val="99"/>
    <w:rsid w:val="00E31CCE"/>
    <w:rPr>
      <w:rFonts w:ascii="Arial" w:hAnsi="Arial"/>
      <w:color w:val="auto"/>
      <w:sz w:val="20"/>
    </w:rPr>
  </w:style>
  <w:style w:type="paragraph" w:customStyle="1" w:styleId="51">
    <w:name w:val="заголовок 5"/>
    <w:basedOn w:val="a"/>
    <w:next w:val="a"/>
    <w:uiPriority w:val="99"/>
    <w:rsid w:val="00BF56DB"/>
    <w:pPr>
      <w:keepNext/>
      <w:autoSpaceDE w:val="0"/>
      <w:autoSpaceDN w:val="0"/>
      <w:snapToGrid/>
      <w:spacing w:before="0" w:after="0"/>
      <w:ind w:left="6480" w:firstLine="720"/>
      <w:outlineLvl w:val="4"/>
    </w:pPr>
    <w:rPr>
      <w:sz w:val="28"/>
      <w:szCs w:val="28"/>
    </w:rPr>
  </w:style>
  <w:style w:type="paragraph" w:customStyle="1" w:styleId="aff9">
    <w:name w:val="Знак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a">
    <w:name w:val="Знак Знак Знак Знак Знак Знак Знак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b">
    <w:name w:val="Об"/>
    <w:uiPriority w:val="99"/>
    <w:rsid w:val="0050250D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affc">
    <w:name w:val="Прикольный"/>
    <w:basedOn w:val="affb"/>
    <w:uiPriority w:val="99"/>
    <w:rsid w:val="0050250D"/>
  </w:style>
  <w:style w:type="paragraph" w:customStyle="1" w:styleId="14">
    <w:name w:val="Знак Знак Знак Знак1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d">
    <w:name w:val="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e">
    <w:name w:val="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27">
    <w:name w:val="Знак Знак Знак Знак2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5">
    <w:name w:val="Знак Знак Знак Знак1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6">
    <w:name w:val="Знак1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f">
    <w:name w:val="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7">
    <w:name w:val="Знак Знак Знак Знак1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8">
    <w:name w:val="Знак Знак Знак1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character" w:customStyle="1" w:styleId="afff0">
    <w:name w:val="Гипертекстовая ссылка"/>
    <w:uiPriority w:val="99"/>
    <w:rsid w:val="00EB7BBD"/>
    <w:rPr>
      <w:color w:val="008000"/>
      <w:sz w:val="20"/>
      <w:u w:val="single"/>
    </w:rPr>
  </w:style>
  <w:style w:type="paragraph" w:customStyle="1" w:styleId="afff1">
    <w:name w:val="????????"/>
    <w:basedOn w:val="a"/>
    <w:uiPriority w:val="99"/>
    <w:rsid w:val="00D677CD"/>
    <w:pPr>
      <w:widowControl w:val="0"/>
      <w:overflowPunct w:val="0"/>
      <w:autoSpaceDE w:val="0"/>
      <w:autoSpaceDN w:val="0"/>
      <w:adjustRightInd w:val="0"/>
      <w:snapToGrid/>
      <w:spacing w:before="0" w:after="0"/>
      <w:jc w:val="center"/>
      <w:textAlignment w:val="baseline"/>
    </w:pPr>
    <w:rPr>
      <w:sz w:val="28"/>
      <w:szCs w:val="28"/>
    </w:rPr>
  </w:style>
  <w:style w:type="paragraph" w:customStyle="1" w:styleId="ConsPlusCell">
    <w:name w:val="ConsPlusCell"/>
    <w:uiPriority w:val="99"/>
    <w:rsid w:val="00D51F5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42">
    <w:name w:val="Основной текст (4)"/>
    <w:link w:val="410"/>
    <w:uiPriority w:val="99"/>
    <w:locked/>
    <w:rsid w:val="00DF4C98"/>
    <w:rPr>
      <w:b/>
      <w:sz w:val="18"/>
    </w:rPr>
  </w:style>
  <w:style w:type="paragraph" w:customStyle="1" w:styleId="410">
    <w:name w:val="Основной текст (4)1"/>
    <w:basedOn w:val="a"/>
    <w:link w:val="42"/>
    <w:uiPriority w:val="99"/>
    <w:rsid w:val="00DF4C98"/>
    <w:pPr>
      <w:shd w:val="clear" w:color="auto" w:fill="FFFFFF"/>
      <w:snapToGrid/>
      <w:spacing w:before="240" w:after="480" w:line="240" w:lineRule="atLeast"/>
      <w:jc w:val="center"/>
    </w:pPr>
    <w:rPr>
      <w:b/>
      <w:bCs/>
      <w:noProof/>
      <w:sz w:val="18"/>
      <w:szCs w:val="18"/>
    </w:rPr>
  </w:style>
  <w:style w:type="character" w:customStyle="1" w:styleId="36">
    <w:name w:val="Основной текст (3)"/>
    <w:link w:val="310"/>
    <w:uiPriority w:val="99"/>
    <w:locked/>
    <w:rsid w:val="00DF4C98"/>
    <w:rPr>
      <w:sz w:val="28"/>
    </w:rPr>
  </w:style>
  <w:style w:type="paragraph" w:customStyle="1" w:styleId="310">
    <w:name w:val="Основной текст (3)1"/>
    <w:basedOn w:val="a"/>
    <w:link w:val="36"/>
    <w:uiPriority w:val="99"/>
    <w:rsid w:val="00DF4C98"/>
    <w:pPr>
      <w:shd w:val="clear" w:color="auto" w:fill="FFFFFF"/>
      <w:snapToGrid/>
      <w:spacing w:before="300" w:after="240" w:line="240" w:lineRule="atLeast"/>
      <w:jc w:val="center"/>
    </w:pPr>
    <w:rPr>
      <w:noProof/>
      <w:sz w:val="28"/>
      <w:szCs w:val="28"/>
    </w:rPr>
  </w:style>
  <w:style w:type="paragraph" w:customStyle="1" w:styleId="afff2">
    <w:name w:val="Текст (ле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snapToGrid/>
      <w:spacing w:before="0" w:after="0"/>
    </w:pPr>
    <w:rPr>
      <w:rFonts w:ascii="Arial" w:hAnsi="Arial"/>
      <w:sz w:val="20"/>
    </w:rPr>
  </w:style>
  <w:style w:type="paragraph" w:customStyle="1" w:styleId="afff3">
    <w:name w:val="Текст (пра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snapToGrid/>
      <w:spacing w:before="0" w:after="0"/>
      <w:jc w:val="right"/>
    </w:pPr>
    <w:rPr>
      <w:rFonts w:ascii="Arial" w:hAnsi="Arial"/>
      <w:sz w:val="20"/>
    </w:rPr>
  </w:style>
  <w:style w:type="character" w:customStyle="1" w:styleId="FontStyle12">
    <w:name w:val="Font Style12"/>
    <w:rsid w:val="00DE0A08"/>
    <w:rPr>
      <w:rFonts w:ascii="Times New Roman" w:hAnsi="Times New Roman"/>
      <w:sz w:val="18"/>
    </w:rPr>
  </w:style>
  <w:style w:type="character" w:customStyle="1" w:styleId="Bodytext8">
    <w:name w:val="Body text (8)_"/>
    <w:link w:val="Bodytext80"/>
    <w:locked/>
    <w:rsid w:val="00691E5E"/>
    <w:rPr>
      <w:b/>
      <w:sz w:val="26"/>
      <w:shd w:val="clear" w:color="auto" w:fill="FFFFFF"/>
    </w:rPr>
  </w:style>
  <w:style w:type="paragraph" w:customStyle="1" w:styleId="Bodytext80">
    <w:name w:val="Body text (8)"/>
    <w:basedOn w:val="a"/>
    <w:link w:val="Bodytext8"/>
    <w:rsid w:val="00691E5E"/>
    <w:pPr>
      <w:widowControl w:val="0"/>
      <w:shd w:val="clear" w:color="auto" w:fill="FFFFFF"/>
      <w:snapToGrid/>
      <w:spacing w:before="600" w:after="540" w:line="322" w:lineRule="exact"/>
      <w:ind w:hanging="420"/>
      <w:jc w:val="center"/>
    </w:pPr>
    <w:rPr>
      <w:b/>
      <w:bCs/>
      <w:sz w:val="26"/>
      <w:szCs w:val="26"/>
    </w:rPr>
  </w:style>
  <w:style w:type="paragraph" w:customStyle="1" w:styleId="afff4">
    <w:name w:val="обычный"/>
    <w:basedOn w:val="a"/>
    <w:uiPriority w:val="99"/>
    <w:rsid w:val="00C205A9"/>
    <w:pPr>
      <w:snapToGrid/>
      <w:spacing w:before="0" w:after="0"/>
    </w:pPr>
    <w:rPr>
      <w:rFonts w:ascii="Calibri" w:hAnsi="Calibri" w:cs="Calibri"/>
      <w:color w:val="000000"/>
      <w:sz w:val="20"/>
    </w:rPr>
  </w:style>
  <w:style w:type="paragraph" w:customStyle="1" w:styleId="19">
    <w:name w:val="Верхний колонтитул1"/>
    <w:basedOn w:val="a"/>
    <w:rsid w:val="00F82A24"/>
    <w:pPr>
      <w:tabs>
        <w:tab w:val="center" w:pos="4153"/>
        <w:tab w:val="right" w:pos="8306"/>
      </w:tabs>
      <w:snapToGrid/>
      <w:spacing w:before="0" w:after="0"/>
    </w:pPr>
    <w:rPr>
      <w:sz w:val="28"/>
    </w:rPr>
  </w:style>
  <w:style w:type="character" w:customStyle="1" w:styleId="aff2">
    <w:name w:val="Без интервала Знак"/>
    <w:link w:val="aff1"/>
    <w:uiPriority w:val="1"/>
    <w:locked/>
    <w:rsid w:val="00E37567"/>
    <w:rPr>
      <w:rFonts w:ascii="Arial" w:hAnsi="Arial" w:cs="Arial"/>
    </w:rPr>
  </w:style>
  <w:style w:type="paragraph" w:styleId="afff5">
    <w:name w:val="List Paragraph"/>
    <w:basedOn w:val="a"/>
    <w:uiPriority w:val="34"/>
    <w:qFormat/>
    <w:rsid w:val="00D348FA"/>
    <w:pPr>
      <w:autoSpaceDE w:val="0"/>
      <w:autoSpaceDN w:val="0"/>
      <w:adjustRightInd w:val="0"/>
      <w:snapToGrid/>
      <w:spacing w:before="0" w:after="0"/>
      <w:ind w:left="720"/>
      <w:contextualSpacing/>
    </w:pPr>
    <w:rPr>
      <w:sz w:val="28"/>
      <w:szCs w:val="28"/>
    </w:rPr>
  </w:style>
  <w:style w:type="paragraph" w:styleId="afff6">
    <w:name w:val="caption"/>
    <w:basedOn w:val="a"/>
    <w:qFormat/>
    <w:locked/>
    <w:rsid w:val="00B62763"/>
    <w:pPr>
      <w:snapToGrid/>
      <w:spacing w:before="0" w:after="0"/>
      <w:jc w:val="center"/>
    </w:pPr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856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37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2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97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736CD2B5903E1BFD1F834A5C1CE9A6F2E5189E4387E1D8DC7FBC45F39B785041BEEEF9C486EED2893E77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ED74ABE-DE7B-4AD0-BDCE-690152F0D9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2827</Words>
  <Characters>16119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внесении изменений в местные нормативы градостроительного проектирования рабочего поселка Мошково Мошковского района Новосибирской области, утвержденные решением четвертой сессии Совета депутатов рабочего поселка Мошково Мошковского района Новосибирской</vt:lpstr>
    </vt:vector>
  </TitlesOfParts>
  <Company>ANO</Company>
  <LinksUpToDate>false</LinksUpToDate>
  <CharactersWithSpaces>18909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внесении изменений в местные нормативы градостроительного проектирования рабочего поселка Мошково Мошковского района Новосибирской области, утвержденные решением четвертой сессии Совета депутатов рабочего поселка Мошково Мошковского района Новосибирской области от 23.12.2015 г. № 32</dc:title>
  <dc:subject/>
  <dc:creator>User</dc:creator>
  <cp:keywords/>
  <dc:description/>
  <cp:lastModifiedBy>Пользователь</cp:lastModifiedBy>
  <cp:revision>3</cp:revision>
  <cp:lastPrinted>2018-03-22T09:14:00Z</cp:lastPrinted>
  <dcterms:created xsi:type="dcterms:W3CDTF">2018-03-13T07:18:00Z</dcterms:created>
  <dcterms:modified xsi:type="dcterms:W3CDTF">2018-03-22T09:20:00Z</dcterms:modified>
</cp:coreProperties>
</file>