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D024B7">
        <w:rPr>
          <w:color w:val="000000" w:themeColor="text1"/>
          <w:sz w:val="28"/>
          <w:szCs w:val="28"/>
        </w:rPr>
        <w:t>27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D024B7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EC4766">
        <w:rPr>
          <w:color w:val="000000" w:themeColor="text1"/>
          <w:sz w:val="28"/>
          <w:szCs w:val="28"/>
        </w:rPr>
        <w:t>96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05633C">
        <w:rPr>
          <w:color w:val="000000" w:themeColor="text1"/>
          <w:sz w:val="28"/>
          <w:szCs w:val="28"/>
        </w:rPr>
        <w:t>54:18:</w:t>
      </w:r>
      <w:r w:rsidR="00EC4766">
        <w:rPr>
          <w:color w:val="000000" w:themeColor="text1"/>
          <w:sz w:val="28"/>
          <w:szCs w:val="28"/>
        </w:rPr>
        <w:t>000000:538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D024B7">
        <w:rPr>
          <w:color w:val="000000" w:themeColor="text1"/>
          <w:sz w:val="28"/>
          <w:szCs w:val="28"/>
        </w:rPr>
        <w:t>Мошково, ул. Вокзальная</w:t>
      </w:r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D024B7">
        <w:rPr>
          <w:color w:val="000000" w:themeColor="text1"/>
          <w:sz w:val="28"/>
          <w:szCs w:val="28"/>
        </w:rPr>
        <w:t>27</w:t>
      </w:r>
      <w:r w:rsidRPr="006F76BA">
        <w:rPr>
          <w:color w:val="000000" w:themeColor="text1"/>
          <w:sz w:val="28"/>
          <w:szCs w:val="28"/>
        </w:rPr>
        <w:t>.0</w:t>
      </w:r>
      <w:r w:rsidR="00D024B7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5633C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76BA"/>
    <w:rsid w:val="0072242B"/>
    <w:rsid w:val="007432D8"/>
    <w:rsid w:val="0093177F"/>
    <w:rsid w:val="009A6229"/>
    <w:rsid w:val="009D7079"/>
    <w:rsid w:val="00A405FE"/>
    <w:rsid w:val="00CC6C09"/>
    <w:rsid w:val="00D024B7"/>
    <w:rsid w:val="00D76EB0"/>
    <w:rsid w:val="00D916C1"/>
    <w:rsid w:val="00EC15BB"/>
    <w:rsid w:val="00EC4766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2025-06-27T02:47:00Z</dcterms:created>
  <dcterms:modified xsi:type="dcterms:W3CDTF">2025-06-27T02:47:00Z</dcterms:modified>
</cp:coreProperties>
</file>