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11" w:rsidRDefault="003E7AB5" w:rsidP="003E7AB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7AB5">
        <w:rPr>
          <w:rFonts w:ascii="Times New Roman" w:hAnsi="Times New Roman" w:cs="Times New Roman"/>
          <w:sz w:val="24"/>
          <w:szCs w:val="24"/>
          <w:u w:val="single"/>
        </w:rPr>
        <w:t>Описание объекта:</w:t>
      </w: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A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Тип имущества – </w:t>
      </w:r>
      <w:r w:rsidR="0064766E">
        <w:rPr>
          <w:rFonts w:ascii="Times New Roman" w:hAnsi="Times New Roman" w:cs="Times New Roman"/>
          <w:sz w:val="24"/>
          <w:szCs w:val="24"/>
        </w:rPr>
        <w:t>н</w:t>
      </w:r>
      <w:r w:rsidR="0064766E" w:rsidRPr="0064766E">
        <w:rPr>
          <w:rFonts w:ascii="Times New Roman" w:hAnsi="Times New Roman" w:cs="Times New Roman"/>
          <w:sz w:val="24"/>
          <w:szCs w:val="24"/>
        </w:rPr>
        <w:t>ежилое</w:t>
      </w:r>
      <w:r w:rsidR="0064766E">
        <w:rPr>
          <w:rFonts w:ascii="Times New Roman" w:hAnsi="Times New Roman" w:cs="Times New Roman"/>
          <w:sz w:val="24"/>
          <w:szCs w:val="24"/>
        </w:rPr>
        <w:t xml:space="preserve"> помещение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D32281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66E" w:rsidRPr="0064766E">
        <w:rPr>
          <w:rFonts w:ascii="Times New Roman" w:hAnsi="Times New Roman" w:cs="Times New Roman"/>
          <w:sz w:val="24"/>
          <w:szCs w:val="24"/>
        </w:rPr>
        <w:t>54:18:000000:2153</w:t>
      </w:r>
    </w:p>
    <w:p w:rsidR="003E7AB5" w:rsidRDefault="003E7AB5" w:rsidP="003E7AB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помещения </w:t>
      </w:r>
      <w:r w:rsidR="0064766E" w:rsidRPr="0064766E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7AB5" w:rsidRDefault="003E7AB5" w:rsidP="0064766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64766E" w:rsidRPr="0064766E">
        <w:rPr>
          <w:rFonts w:ascii="Times New Roman" w:hAnsi="Times New Roman" w:cs="Times New Roman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="0064766E" w:rsidRPr="0064766E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="0064766E" w:rsidRPr="0064766E">
        <w:rPr>
          <w:rFonts w:ascii="Times New Roman" w:hAnsi="Times New Roman" w:cs="Times New Roman"/>
          <w:sz w:val="24"/>
          <w:szCs w:val="24"/>
        </w:rPr>
        <w:t>, городское поселение рабочий поселок Мошково, рабочий поселок Мошково, улица Гагарина, дом 3, комната 119</w:t>
      </w:r>
    </w:p>
    <w:p w:rsidR="0064766E" w:rsidRDefault="0064766E" w:rsidP="0064766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Состояние объекта: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косметического ремонта – </w:t>
      </w:r>
      <w:r w:rsidR="00D3228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капитального ремонта – </w:t>
      </w:r>
      <w:r w:rsidR="00D32281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AB5" w:rsidRDefault="003E7AB5" w:rsidP="003E7A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замены коммуникаций – </w:t>
      </w:r>
      <w:r w:rsidR="0064766E">
        <w:rPr>
          <w:rFonts w:ascii="Times New Roman" w:hAnsi="Times New Roman" w:cs="Times New Roman"/>
          <w:sz w:val="24"/>
          <w:szCs w:val="24"/>
        </w:rPr>
        <w:t>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E7AB5" w:rsidRPr="003E7AB5" w:rsidRDefault="003E7AB5" w:rsidP="003E7A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AB5" w:rsidRPr="003E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C2"/>
    <w:rsid w:val="003E7AB5"/>
    <w:rsid w:val="003F0711"/>
    <w:rsid w:val="0064766E"/>
    <w:rsid w:val="00D32281"/>
    <w:rsid w:val="00E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CE68"/>
  <w15:chartTrackingRefBased/>
  <w15:docId w15:val="{F70E8964-3ECB-4B3D-9CA4-3E926FB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2025-06-27T07:10:00Z</dcterms:created>
  <dcterms:modified xsi:type="dcterms:W3CDTF">2025-06-27T07:10:00Z</dcterms:modified>
</cp:coreProperties>
</file>