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C1" w:rsidRDefault="00D916C1" w:rsidP="00D916C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333333"/>
          <w:sz w:val="32"/>
          <w:szCs w:val="32"/>
        </w:rPr>
      </w:pPr>
      <w:r w:rsidRPr="00D916C1">
        <w:rPr>
          <w:b/>
          <w:sz w:val="32"/>
          <w:szCs w:val="32"/>
        </w:rPr>
        <w:t xml:space="preserve">Уведомление о </w:t>
      </w:r>
      <w:r w:rsidRPr="00D916C1">
        <w:rPr>
          <w:b/>
          <w:color w:val="333333"/>
          <w:sz w:val="32"/>
          <w:szCs w:val="32"/>
        </w:rPr>
        <w:t>выявлении правообладателя ранее учтенного объекта недвижимости</w:t>
      </w:r>
    </w:p>
    <w:p w:rsidR="00D916C1" w:rsidRPr="00D916C1" w:rsidRDefault="00D916C1" w:rsidP="00D916C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sz w:val="32"/>
          <w:szCs w:val="32"/>
        </w:rPr>
      </w:pPr>
    </w:p>
    <w:p w:rsidR="0093177F" w:rsidRPr="006F76BA" w:rsidRDefault="00D916C1" w:rsidP="00D916C1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6F76BA">
        <w:rPr>
          <w:color w:val="000000" w:themeColor="text1"/>
          <w:sz w:val="28"/>
          <w:szCs w:val="28"/>
        </w:rPr>
        <w:t>Администрации рабочего поселка Мошково</w:t>
      </w:r>
      <w:r w:rsidRPr="006F76B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F76BA">
        <w:rPr>
          <w:color w:val="000000" w:themeColor="text1"/>
          <w:sz w:val="28"/>
          <w:szCs w:val="28"/>
        </w:rPr>
        <w:t xml:space="preserve">Мошковского района Новосибирской области уведомляет, что </w:t>
      </w:r>
      <w:r w:rsidR="006C015A">
        <w:rPr>
          <w:color w:val="000000" w:themeColor="text1"/>
          <w:sz w:val="28"/>
          <w:szCs w:val="28"/>
        </w:rPr>
        <w:t>06</w:t>
      </w:r>
      <w:r w:rsidRPr="006F76BA">
        <w:rPr>
          <w:color w:val="000000" w:themeColor="text1"/>
          <w:sz w:val="28"/>
          <w:szCs w:val="28"/>
        </w:rPr>
        <w:t>.</w:t>
      </w:r>
      <w:r w:rsidR="002468D2" w:rsidRPr="006F76BA">
        <w:rPr>
          <w:color w:val="000000" w:themeColor="text1"/>
          <w:sz w:val="28"/>
          <w:szCs w:val="28"/>
        </w:rPr>
        <w:t>0</w:t>
      </w:r>
      <w:r w:rsidR="0047136D">
        <w:rPr>
          <w:color w:val="000000" w:themeColor="text1"/>
          <w:sz w:val="28"/>
          <w:szCs w:val="28"/>
        </w:rPr>
        <w:t>5</w:t>
      </w:r>
      <w:r w:rsidRPr="006F76BA">
        <w:rPr>
          <w:color w:val="000000" w:themeColor="text1"/>
          <w:sz w:val="28"/>
          <w:szCs w:val="28"/>
        </w:rPr>
        <w:t>.202</w:t>
      </w:r>
      <w:r w:rsidR="006C015A">
        <w:rPr>
          <w:color w:val="000000" w:themeColor="text1"/>
          <w:sz w:val="28"/>
          <w:szCs w:val="28"/>
        </w:rPr>
        <w:t>5</w:t>
      </w:r>
      <w:r w:rsidRPr="006F76BA">
        <w:rPr>
          <w:color w:val="000000" w:themeColor="text1"/>
          <w:sz w:val="28"/>
          <w:szCs w:val="28"/>
        </w:rPr>
        <w:t xml:space="preserve"> года в отношении ранее учтенного объекта недвижимости </w:t>
      </w:r>
      <w:r w:rsidR="00054431">
        <w:rPr>
          <w:color w:val="000000" w:themeColor="text1"/>
          <w:sz w:val="28"/>
          <w:szCs w:val="28"/>
        </w:rPr>
        <w:t>–</w:t>
      </w:r>
      <w:r w:rsidRPr="006F76BA">
        <w:rPr>
          <w:color w:val="000000" w:themeColor="text1"/>
          <w:sz w:val="28"/>
          <w:szCs w:val="28"/>
        </w:rPr>
        <w:t xml:space="preserve"> </w:t>
      </w:r>
      <w:r w:rsidR="00054431">
        <w:rPr>
          <w:color w:val="000000" w:themeColor="text1"/>
          <w:sz w:val="28"/>
          <w:szCs w:val="28"/>
        </w:rPr>
        <w:t>здания</w:t>
      </w:r>
      <w:r w:rsidRPr="006F76BA">
        <w:rPr>
          <w:color w:val="000000" w:themeColor="text1"/>
          <w:sz w:val="28"/>
          <w:szCs w:val="28"/>
        </w:rPr>
        <w:t xml:space="preserve"> общей</w:t>
      </w:r>
      <w:r w:rsidRPr="006F76BA">
        <w:rPr>
          <w:color w:val="000000" w:themeColor="text1"/>
          <w:spacing w:val="64"/>
          <w:sz w:val="28"/>
          <w:szCs w:val="28"/>
        </w:rPr>
        <w:t xml:space="preserve"> </w:t>
      </w:r>
      <w:r w:rsidRPr="006F76BA">
        <w:rPr>
          <w:color w:val="000000" w:themeColor="text1"/>
          <w:sz w:val="28"/>
          <w:szCs w:val="28"/>
        </w:rPr>
        <w:t xml:space="preserve">площадью </w:t>
      </w:r>
      <w:r w:rsidR="0034515E">
        <w:rPr>
          <w:color w:val="000000" w:themeColor="text1"/>
          <w:sz w:val="28"/>
          <w:szCs w:val="28"/>
        </w:rPr>
        <w:t>38,4</w:t>
      </w:r>
      <w:r w:rsidRPr="006F76BA">
        <w:rPr>
          <w:color w:val="000000" w:themeColor="text1"/>
          <w:sz w:val="28"/>
          <w:szCs w:val="28"/>
        </w:rPr>
        <w:t xml:space="preserve"> </w:t>
      </w:r>
      <w:proofErr w:type="spellStart"/>
      <w:r w:rsidRPr="006F76BA">
        <w:rPr>
          <w:color w:val="000000" w:themeColor="text1"/>
          <w:sz w:val="28"/>
          <w:szCs w:val="28"/>
        </w:rPr>
        <w:t>кв.м</w:t>
      </w:r>
      <w:proofErr w:type="spellEnd"/>
      <w:r w:rsidRPr="006F76BA">
        <w:rPr>
          <w:color w:val="000000" w:themeColor="text1"/>
          <w:sz w:val="28"/>
          <w:szCs w:val="28"/>
        </w:rPr>
        <w:t>.</w:t>
      </w:r>
      <w:r w:rsidRPr="006F76BA">
        <w:rPr>
          <w:color w:val="000000" w:themeColor="text1"/>
          <w:spacing w:val="9"/>
          <w:sz w:val="28"/>
          <w:szCs w:val="28"/>
        </w:rPr>
        <w:t xml:space="preserve"> </w:t>
      </w:r>
      <w:r w:rsidRPr="006F76BA">
        <w:rPr>
          <w:color w:val="000000" w:themeColor="text1"/>
          <w:sz w:val="28"/>
          <w:szCs w:val="28"/>
        </w:rPr>
        <w:t xml:space="preserve">с кадастровым номером </w:t>
      </w:r>
      <w:r w:rsidR="0034515E">
        <w:rPr>
          <w:color w:val="000000" w:themeColor="text1"/>
          <w:sz w:val="28"/>
          <w:szCs w:val="28"/>
        </w:rPr>
        <w:t>54:18:100123:145</w:t>
      </w:r>
      <w:r w:rsidRPr="006F76BA">
        <w:rPr>
          <w:color w:val="000000" w:themeColor="text1"/>
          <w:sz w:val="28"/>
          <w:szCs w:val="28"/>
        </w:rPr>
        <w:t>, расположенного</w:t>
      </w:r>
      <w:r w:rsidRPr="006F76BA">
        <w:rPr>
          <w:color w:val="000000" w:themeColor="text1"/>
          <w:spacing w:val="127"/>
          <w:sz w:val="28"/>
          <w:szCs w:val="28"/>
        </w:rPr>
        <w:t xml:space="preserve"> </w:t>
      </w:r>
      <w:r w:rsidRPr="006F76BA">
        <w:rPr>
          <w:color w:val="000000" w:themeColor="text1"/>
          <w:sz w:val="28"/>
          <w:szCs w:val="28"/>
        </w:rPr>
        <w:t>по</w:t>
      </w:r>
      <w:r w:rsidRPr="006F76BA">
        <w:rPr>
          <w:color w:val="000000" w:themeColor="text1"/>
          <w:spacing w:val="126"/>
          <w:sz w:val="28"/>
          <w:szCs w:val="28"/>
        </w:rPr>
        <w:t xml:space="preserve"> </w:t>
      </w:r>
      <w:r w:rsidRPr="006F76BA">
        <w:rPr>
          <w:color w:val="000000" w:themeColor="text1"/>
          <w:sz w:val="28"/>
          <w:szCs w:val="28"/>
        </w:rPr>
        <w:t xml:space="preserve">адресу: </w:t>
      </w:r>
      <w:r w:rsidR="00054431" w:rsidRPr="00054431">
        <w:rPr>
          <w:color w:val="000000" w:themeColor="text1"/>
          <w:sz w:val="28"/>
          <w:szCs w:val="28"/>
        </w:rPr>
        <w:t>Новосибирская область, р-н. Мошковский,</w:t>
      </w:r>
      <w:r w:rsidR="00F25C1E">
        <w:rPr>
          <w:color w:val="000000" w:themeColor="text1"/>
          <w:sz w:val="28"/>
          <w:szCs w:val="28"/>
        </w:rPr>
        <w:t xml:space="preserve"> </w:t>
      </w:r>
      <w:proofErr w:type="spellStart"/>
      <w:r w:rsidR="0047136D">
        <w:rPr>
          <w:color w:val="000000" w:themeColor="text1"/>
          <w:sz w:val="28"/>
          <w:szCs w:val="28"/>
        </w:rPr>
        <w:t>рп</w:t>
      </w:r>
      <w:proofErr w:type="spellEnd"/>
      <w:r w:rsidR="0047136D">
        <w:rPr>
          <w:color w:val="000000" w:themeColor="text1"/>
          <w:sz w:val="28"/>
          <w:szCs w:val="28"/>
        </w:rPr>
        <w:t xml:space="preserve">. </w:t>
      </w:r>
      <w:r w:rsidR="00420C0E">
        <w:rPr>
          <w:color w:val="000000" w:themeColor="text1"/>
          <w:sz w:val="28"/>
          <w:szCs w:val="28"/>
        </w:rPr>
        <w:t>Мошково, ул. Строительная, д.20</w:t>
      </w:r>
      <w:r w:rsidR="0034515E">
        <w:rPr>
          <w:color w:val="000000" w:themeColor="text1"/>
          <w:sz w:val="28"/>
          <w:szCs w:val="28"/>
        </w:rPr>
        <w:t>/12</w:t>
      </w:r>
      <w:bookmarkStart w:id="0" w:name="_GoBack"/>
      <w:bookmarkEnd w:id="0"/>
      <w:r w:rsidRPr="006F76BA">
        <w:rPr>
          <w:color w:val="000000" w:themeColor="text1"/>
          <w:sz w:val="28"/>
          <w:szCs w:val="28"/>
        </w:rPr>
        <w:t>,</w:t>
      </w:r>
      <w:r w:rsidR="002468D2" w:rsidRPr="006F76BA">
        <w:rPr>
          <w:color w:val="000000" w:themeColor="text1"/>
          <w:sz w:val="28"/>
          <w:szCs w:val="28"/>
        </w:rPr>
        <w:t xml:space="preserve"> правообладатели не </w:t>
      </w:r>
      <w:r w:rsidRPr="006F76BA">
        <w:rPr>
          <w:color w:val="000000" w:themeColor="text1"/>
          <w:sz w:val="28"/>
          <w:szCs w:val="28"/>
        </w:rPr>
        <w:t>выявлен</w:t>
      </w:r>
      <w:r w:rsidR="0093177F" w:rsidRPr="006F76BA">
        <w:rPr>
          <w:color w:val="000000" w:themeColor="text1"/>
          <w:sz w:val="28"/>
          <w:szCs w:val="28"/>
        </w:rPr>
        <w:t>ы</w:t>
      </w:r>
      <w:r w:rsidR="002468D2" w:rsidRPr="006F76BA">
        <w:rPr>
          <w:color w:val="000000" w:themeColor="text1"/>
          <w:sz w:val="28"/>
          <w:szCs w:val="28"/>
        </w:rPr>
        <w:t>.</w:t>
      </w:r>
    </w:p>
    <w:p w:rsidR="00D916C1" w:rsidRPr="006F76BA" w:rsidRDefault="00D916C1" w:rsidP="00D916C1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6F76BA">
        <w:rPr>
          <w:color w:val="000000" w:themeColor="text1"/>
          <w:sz w:val="28"/>
          <w:szCs w:val="28"/>
        </w:rPr>
        <w:t xml:space="preserve"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</w:t>
      </w:r>
      <w:r w:rsidRPr="006F76BA">
        <w:rPr>
          <w:b/>
          <w:color w:val="000000" w:themeColor="text1"/>
          <w:sz w:val="28"/>
          <w:szCs w:val="28"/>
        </w:rPr>
        <w:t>в течение тридцати дней со дня размещения указанного уведомления,</w:t>
      </w:r>
      <w:r w:rsidRPr="006F76BA">
        <w:rPr>
          <w:color w:val="000000" w:themeColor="text1"/>
          <w:sz w:val="28"/>
          <w:szCs w:val="28"/>
        </w:rPr>
        <w:t xml:space="preserve">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93177F" w:rsidRPr="006F76BA" w:rsidRDefault="0093177F" w:rsidP="009317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3177F" w:rsidRPr="006F76BA" w:rsidRDefault="0093177F" w:rsidP="009317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76BA">
        <w:rPr>
          <w:color w:val="000000" w:themeColor="text1"/>
          <w:sz w:val="28"/>
          <w:szCs w:val="28"/>
        </w:rPr>
        <w:t xml:space="preserve">Также уведомляем, о том, что указанный объект прекратил свое существование, что подтверждается актом осмотра от </w:t>
      </w:r>
      <w:r w:rsidR="003405D7">
        <w:rPr>
          <w:color w:val="000000" w:themeColor="text1"/>
          <w:sz w:val="28"/>
          <w:szCs w:val="28"/>
        </w:rPr>
        <w:t>06</w:t>
      </w:r>
      <w:r w:rsidRPr="006F76BA">
        <w:rPr>
          <w:color w:val="000000" w:themeColor="text1"/>
          <w:sz w:val="28"/>
          <w:szCs w:val="28"/>
        </w:rPr>
        <w:t>.0</w:t>
      </w:r>
      <w:r w:rsidR="003405D7">
        <w:rPr>
          <w:color w:val="000000" w:themeColor="text1"/>
          <w:sz w:val="28"/>
          <w:szCs w:val="28"/>
        </w:rPr>
        <w:t>5</w:t>
      </w:r>
      <w:r w:rsidRPr="006F76BA">
        <w:rPr>
          <w:color w:val="000000" w:themeColor="text1"/>
          <w:sz w:val="28"/>
          <w:szCs w:val="28"/>
        </w:rPr>
        <w:t>.202</w:t>
      </w:r>
      <w:r w:rsidR="006C015A">
        <w:rPr>
          <w:color w:val="000000" w:themeColor="text1"/>
          <w:sz w:val="28"/>
          <w:szCs w:val="28"/>
        </w:rPr>
        <w:t>5</w:t>
      </w:r>
      <w:r w:rsidRPr="006F76BA">
        <w:rPr>
          <w:color w:val="000000" w:themeColor="text1"/>
          <w:sz w:val="28"/>
          <w:szCs w:val="28"/>
        </w:rPr>
        <w:t xml:space="preserve"> года.</w:t>
      </w:r>
    </w:p>
    <w:p w:rsidR="002050F5" w:rsidRDefault="002050F5"/>
    <w:p w:rsidR="00D916C1" w:rsidRDefault="00D916C1"/>
    <w:p w:rsidR="00D916C1" w:rsidRDefault="00D916C1"/>
    <w:sectPr w:rsidR="00D91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C1"/>
    <w:rsid w:val="00054431"/>
    <w:rsid w:val="000754F8"/>
    <w:rsid w:val="002050F5"/>
    <w:rsid w:val="002468D2"/>
    <w:rsid w:val="003405D7"/>
    <w:rsid w:val="0034515E"/>
    <w:rsid w:val="00420C0E"/>
    <w:rsid w:val="0047136D"/>
    <w:rsid w:val="0048254D"/>
    <w:rsid w:val="0058100D"/>
    <w:rsid w:val="006C015A"/>
    <w:rsid w:val="006F76BA"/>
    <w:rsid w:val="0072242B"/>
    <w:rsid w:val="007432D8"/>
    <w:rsid w:val="0093177F"/>
    <w:rsid w:val="009A6229"/>
    <w:rsid w:val="009D7079"/>
    <w:rsid w:val="00CC6C09"/>
    <w:rsid w:val="00D76EB0"/>
    <w:rsid w:val="00D916C1"/>
    <w:rsid w:val="00EC15BB"/>
    <w:rsid w:val="00F25C1E"/>
    <w:rsid w:val="00F5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977DB-AB58-42C1-B05D-C6F12371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PC__1</dc:creator>
  <cp:keywords/>
  <dc:description/>
  <cp:lastModifiedBy>PC__1</cp:lastModifiedBy>
  <cp:revision>2</cp:revision>
  <cp:lastPrinted>2023-04-27T01:31:00Z</cp:lastPrinted>
  <dcterms:created xsi:type="dcterms:W3CDTF">2025-05-14T03:50:00Z</dcterms:created>
  <dcterms:modified xsi:type="dcterms:W3CDTF">2025-05-14T03:50:00Z</dcterms:modified>
</cp:coreProperties>
</file>