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6C015A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47136D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6F046B">
        <w:rPr>
          <w:color w:val="000000" w:themeColor="text1"/>
          <w:sz w:val="28"/>
          <w:szCs w:val="28"/>
        </w:rPr>
        <w:t>21,6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6F046B">
        <w:rPr>
          <w:color w:val="000000" w:themeColor="text1"/>
          <w:sz w:val="28"/>
          <w:szCs w:val="28"/>
        </w:rPr>
        <w:t>54:18:100111:93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420C0E">
        <w:rPr>
          <w:color w:val="000000" w:themeColor="text1"/>
          <w:sz w:val="28"/>
          <w:szCs w:val="28"/>
        </w:rPr>
        <w:t xml:space="preserve">Мошково, </w:t>
      </w:r>
      <w:r w:rsidR="006F046B">
        <w:rPr>
          <w:color w:val="000000" w:themeColor="text1"/>
          <w:sz w:val="28"/>
          <w:szCs w:val="28"/>
        </w:rPr>
        <w:t xml:space="preserve">ул. </w:t>
      </w:r>
      <w:proofErr w:type="spellStart"/>
      <w:r w:rsidR="006F046B">
        <w:rPr>
          <w:color w:val="000000" w:themeColor="text1"/>
          <w:sz w:val="28"/>
          <w:szCs w:val="28"/>
        </w:rPr>
        <w:t>Логовская</w:t>
      </w:r>
      <w:proofErr w:type="spellEnd"/>
      <w:r w:rsidR="006F046B">
        <w:rPr>
          <w:color w:val="000000" w:themeColor="text1"/>
          <w:sz w:val="28"/>
          <w:szCs w:val="28"/>
        </w:rPr>
        <w:t>, д.8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3405D7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.0</w:t>
      </w:r>
      <w:r w:rsidR="003405D7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5633C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046B"/>
    <w:rsid w:val="006F76BA"/>
    <w:rsid w:val="0072242B"/>
    <w:rsid w:val="007432D8"/>
    <w:rsid w:val="0093177F"/>
    <w:rsid w:val="009A6229"/>
    <w:rsid w:val="009D7079"/>
    <w:rsid w:val="00A405FE"/>
    <w:rsid w:val="00CC6C09"/>
    <w:rsid w:val="00D76EB0"/>
    <w:rsid w:val="00D916C1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2025-05-14T03:54:00Z</dcterms:created>
  <dcterms:modified xsi:type="dcterms:W3CDTF">2025-05-14T03:54:00Z</dcterms:modified>
</cp:coreProperties>
</file>