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DF4" w:rsidRPr="008E64C9" w:rsidRDefault="00694DF4" w:rsidP="00694DF4">
      <w:pPr>
        <w:jc w:val="center"/>
      </w:pPr>
      <w:r w:rsidRPr="008E64C9">
        <w:t>АДМИНИСТРАЦИЯ РАБОЧЕГО ПОСЕЛКА МОШКОВО</w:t>
      </w:r>
      <w:r w:rsidRPr="008E64C9">
        <w:cr/>
        <w:t>МОШКОВСКОГО РАЙОНА НОВОСИБИРСКОЙ ОБЛАСТИ</w:t>
      </w:r>
      <w:r w:rsidRPr="008E64C9">
        <w:cr/>
      </w:r>
      <w:r w:rsidRPr="008E64C9">
        <w:cr/>
      </w:r>
    </w:p>
    <w:p w:rsidR="00694DF4" w:rsidRPr="008E64C9" w:rsidRDefault="00FB3B23" w:rsidP="00694DF4">
      <w:pPr>
        <w:jc w:val="center"/>
      </w:pPr>
      <w:r>
        <w:t xml:space="preserve"> </w:t>
      </w:r>
      <w:r w:rsidR="00694DF4" w:rsidRPr="008E64C9">
        <w:t>ПОСТАНОВЛЕНИ</w:t>
      </w:r>
      <w:r w:rsidR="00551331">
        <w:t>Е</w:t>
      </w:r>
      <w:r w:rsidR="00694DF4" w:rsidRPr="008E64C9">
        <w:cr/>
      </w:r>
    </w:p>
    <w:p w:rsidR="00694DF4" w:rsidRPr="008E64C9" w:rsidRDefault="00694DF4" w:rsidP="00694DF4">
      <w:pPr>
        <w:jc w:val="center"/>
      </w:pPr>
    </w:p>
    <w:p w:rsidR="00694DF4" w:rsidRPr="00551331" w:rsidRDefault="00551331" w:rsidP="00694DF4">
      <w:pPr>
        <w:jc w:val="center"/>
      </w:pPr>
      <w:r w:rsidRPr="00551331">
        <w:t>о</w:t>
      </w:r>
      <w:r w:rsidR="00694DF4" w:rsidRPr="00551331">
        <w:t>т</w:t>
      </w:r>
      <w:r w:rsidR="00FB3B23" w:rsidRPr="00551331">
        <w:t xml:space="preserve"> </w:t>
      </w:r>
      <w:r w:rsidRPr="00551331">
        <w:t>07.07.</w:t>
      </w:r>
      <w:r w:rsidR="00694DF4" w:rsidRPr="00551331">
        <w:t xml:space="preserve">2015 № </w:t>
      </w:r>
      <w:r w:rsidRPr="00551331">
        <w:t>12-нп</w:t>
      </w:r>
    </w:p>
    <w:p w:rsidR="00694DF4" w:rsidRPr="008E64C9" w:rsidRDefault="00694DF4" w:rsidP="00694DF4">
      <w:pPr>
        <w:jc w:val="center"/>
      </w:pPr>
    </w:p>
    <w:p w:rsidR="00694DF4" w:rsidRPr="008E64C9" w:rsidRDefault="00694DF4" w:rsidP="00694DF4">
      <w:pPr>
        <w:jc w:val="center"/>
      </w:pPr>
    </w:p>
    <w:p w:rsidR="00694DF4" w:rsidRDefault="00694DF4" w:rsidP="00694DF4">
      <w:pPr>
        <w:jc w:val="center"/>
      </w:pPr>
      <w:r w:rsidRPr="00694DF4">
        <w:t xml:space="preserve">Об утверждении Порядка определения размера арендной платы </w:t>
      </w:r>
    </w:p>
    <w:p w:rsidR="00694DF4" w:rsidRPr="00694DF4" w:rsidRDefault="00694DF4" w:rsidP="00694DF4">
      <w:pPr>
        <w:jc w:val="center"/>
        <w:rPr>
          <w:rFonts w:eastAsia="Calibri"/>
        </w:rPr>
      </w:pPr>
      <w:r w:rsidRPr="00694DF4">
        <w:rPr>
          <w:bCs/>
        </w:rPr>
        <w:t xml:space="preserve">за земельные участки, находящиеся в </w:t>
      </w:r>
      <w:r w:rsidRPr="00694DF4">
        <w:t>муниципальной собственности рабочего поселка Мошково</w:t>
      </w:r>
      <w:r>
        <w:t xml:space="preserve"> </w:t>
      </w:r>
      <w:r w:rsidRPr="00694DF4">
        <w:t>Мошковского района Новосибирской области</w:t>
      </w:r>
    </w:p>
    <w:p w:rsidR="00694DF4" w:rsidRPr="00694DF4" w:rsidRDefault="00694DF4" w:rsidP="00694DF4">
      <w:pPr>
        <w:autoSpaceDE w:val="0"/>
        <w:autoSpaceDN w:val="0"/>
        <w:adjustRightInd w:val="0"/>
        <w:jc w:val="center"/>
        <w:rPr>
          <w:bCs/>
        </w:rPr>
      </w:pPr>
      <w:r w:rsidRPr="00694DF4">
        <w:rPr>
          <w:bCs/>
        </w:rPr>
        <w:t>и</w:t>
      </w:r>
      <w:r>
        <w:rPr>
          <w:bCs/>
        </w:rPr>
        <w:t xml:space="preserve"> </w:t>
      </w:r>
      <w:proofErr w:type="gramStart"/>
      <w:r w:rsidRPr="00694DF4">
        <w:rPr>
          <w:bCs/>
        </w:rPr>
        <w:t>предоставленные</w:t>
      </w:r>
      <w:proofErr w:type="gramEnd"/>
      <w:r w:rsidRPr="00694DF4">
        <w:rPr>
          <w:bCs/>
        </w:rPr>
        <w:t xml:space="preserve"> в аренду без торгов</w:t>
      </w:r>
    </w:p>
    <w:p w:rsidR="00694DF4" w:rsidRDefault="00694DF4" w:rsidP="00694DF4">
      <w:pPr>
        <w:jc w:val="center"/>
        <w:rPr>
          <w:rFonts w:eastAsia="Calibri"/>
          <w:lang w:eastAsia="en-US"/>
        </w:rPr>
      </w:pPr>
    </w:p>
    <w:p w:rsidR="00694DF4" w:rsidRPr="004F2D15" w:rsidRDefault="00694DF4" w:rsidP="00694DF4">
      <w:pPr>
        <w:jc w:val="both"/>
        <w:rPr>
          <w:rFonts w:eastAsia="Calibri"/>
          <w:lang w:eastAsia="en-US"/>
        </w:rPr>
      </w:pPr>
    </w:p>
    <w:p w:rsidR="00424AEE" w:rsidRDefault="00424AEE" w:rsidP="00424AEE">
      <w:pPr>
        <w:ind w:firstLine="708"/>
        <w:jc w:val="both"/>
        <w:rPr>
          <w:bCs/>
        </w:rPr>
      </w:pPr>
      <w:r w:rsidRPr="004B0800">
        <w:rPr>
          <w:rFonts w:eastAsia="Calibri"/>
        </w:rPr>
        <w:t xml:space="preserve">В соответствии с подпунктом 3 пункта </w:t>
      </w:r>
      <w:r>
        <w:rPr>
          <w:rFonts w:eastAsia="Calibri"/>
        </w:rPr>
        <w:t>3</w:t>
      </w:r>
      <w:r w:rsidRPr="004B0800">
        <w:rPr>
          <w:rFonts w:eastAsia="Calibri"/>
        </w:rPr>
        <w:t xml:space="preserve"> статьи 39.</w:t>
      </w:r>
      <w:r>
        <w:rPr>
          <w:rFonts w:eastAsia="Calibri"/>
        </w:rPr>
        <w:t>7</w:t>
      </w:r>
      <w:r w:rsidRPr="004B0800">
        <w:rPr>
          <w:rFonts w:eastAsia="Calibri"/>
        </w:rPr>
        <w:t xml:space="preserve"> Земельного кодекса Российской Федерации, Уставом </w:t>
      </w:r>
      <w:r w:rsidRPr="004B0800">
        <w:t>рабочего поселка Мошково</w:t>
      </w:r>
      <w:r>
        <w:t xml:space="preserve"> </w:t>
      </w:r>
      <w:r w:rsidRPr="004B0800">
        <w:t>Мошковского района Новосибирской области</w:t>
      </w:r>
      <w:r>
        <w:t>,</w:t>
      </w:r>
    </w:p>
    <w:p w:rsidR="00424AEE" w:rsidRPr="004B0800" w:rsidRDefault="00424AEE" w:rsidP="00424AEE">
      <w:pPr>
        <w:ind w:firstLine="708"/>
        <w:rPr>
          <w:rFonts w:eastAsia="Calibri"/>
          <w:iCs/>
          <w:lang w:eastAsia="en-US"/>
        </w:rPr>
      </w:pPr>
      <w:r w:rsidRPr="004B0800">
        <w:rPr>
          <w:rFonts w:eastAsia="Calibri"/>
          <w:iCs/>
          <w:lang w:eastAsia="en-US"/>
        </w:rPr>
        <w:t>ПОСТАНОВЛЯЮ:</w:t>
      </w:r>
    </w:p>
    <w:p w:rsidR="00424AEE" w:rsidRDefault="00424AEE" w:rsidP="00424AEE">
      <w:pPr>
        <w:ind w:firstLine="708"/>
        <w:jc w:val="both"/>
        <w:rPr>
          <w:bCs/>
        </w:rPr>
      </w:pPr>
      <w:r w:rsidRPr="004F2D15">
        <w:rPr>
          <w:rFonts w:eastAsia="Calibri"/>
          <w:lang w:eastAsia="en-US"/>
        </w:rPr>
        <w:t xml:space="preserve">1. Утвердить прилагаемый Порядок </w:t>
      </w:r>
      <w:r w:rsidRPr="00694DF4">
        <w:t xml:space="preserve">определения размера арендной платы </w:t>
      </w:r>
      <w:r w:rsidRPr="00694DF4">
        <w:rPr>
          <w:bCs/>
        </w:rPr>
        <w:t xml:space="preserve">за земельные участки, находящиеся в </w:t>
      </w:r>
      <w:r w:rsidRPr="00694DF4">
        <w:t>муниципальной собственности рабочего поселка Мошково</w:t>
      </w:r>
      <w:r>
        <w:t xml:space="preserve"> </w:t>
      </w:r>
      <w:r w:rsidRPr="00694DF4">
        <w:t>Мошковского района Новосибирской области</w:t>
      </w:r>
      <w:r>
        <w:t xml:space="preserve"> </w:t>
      </w:r>
      <w:r w:rsidRPr="00694DF4">
        <w:rPr>
          <w:bCs/>
        </w:rPr>
        <w:t>и</w:t>
      </w:r>
      <w:r>
        <w:rPr>
          <w:bCs/>
        </w:rPr>
        <w:t xml:space="preserve"> </w:t>
      </w:r>
      <w:r w:rsidRPr="00694DF4">
        <w:rPr>
          <w:bCs/>
        </w:rPr>
        <w:t>предоставленные в аренду без торгов</w:t>
      </w:r>
      <w:r>
        <w:rPr>
          <w:bCs/>
        </w:rPr>
        <w:t>.</w:t>
      </w:r>
    </w:p>
    <w:p w:rsidR="00424AEE" w:rsidRPr="004F2D15" w:rsidRDefault="00424AEE" w:rsidP="00424AEE">
      <w:pPr>
        <w:ind w:firstLine="708"/>
        <w:jc w:val="both"/>
        <w:rPr>
          <w:rFonts w:eastAsia="Calibri"/>
          <w:b/>
          <w:lang w:eastAsia="en-US"/>
        </w:rPr>
      </w:pPr>
      <w:r w:rsidRPr="004F2D15">
        <w:rPr>
          <w:rFonts w:eastAsia="Calibri"/>
          <w:lang w:eastAsia="en-US"/>
        </w:rPr>
        <w:t xml:space="preserve">2. </w:t>
      </w:r>
      <w:r>
        <w:rPr>
          <w:rFonts w:eastAsia="Calibri"/>
          <w:lang w:eastAsia="en-US"/>
        </w:rPr>
        <w:t xml:space="preserve">Настоящее </w:t>
      </w:r>
      <w:r w:rsidRPr="004F2D15">
        <w:rPr>
          <w:rFonts w:eastAsia="Calibri"/>
          <w:lang w:eastAsia="en-US"/>
        </w:rPr>
        <w:t xml:space="preserve">постановление </w:t>
      </w:r>
      <w:r>
        <w:rPr>
          <w:rFonts w:eastAsia="Calibri"/>
          <w:lang w:eastAsia="en-US"/>
        </w:rPr>
        <w:t>подлежит оф</w:t>
      </w:r>
      <w:r w:rsidRPr="004F2D15">
        <w:rPr>
          <w:rFonts w:eastAsia="Calibri"/>
          <w:lang w:eastAsia="en-US"/>
        </w:rPr>
        <w:t>ициальном</w:t>
      </w:r>
      <w:r>
        <w:rPr>
          <w:rFonts w:eastAsia="Calibri"/>
          <w:lang w:eastAsia="en-US"/>
        </w:rPr>
        <w:t>у опубликованию</w:t>
      </w:r>
      <w:r w:rsidRPr="004F2D15">
        <w:rPr>
          <w:rFonts w:eastAsia="Calibri"/>
          <w:bCs/>
          <w:lang w:eastAsia="en-US"/>
        </w:rPr>
        <w:t>.</w:t>
      </w:r>
      <w:r w:rsidRPr="004F2D15">
        <w:rPr>
          <w:rFonts w:eastAsia="Calibri"/>
          <w:b/>
          <w:i/>
          <w:color w:val="000000"/>
          <w:lang w:eastAsia="en-US"/>
        </w:rPr>
        <w:t xml:space="preserve"> </w:t>
      </w:r>
    </w:p>
    <w:p w:rsidR="00424AEE" w:rsidRPr="004F2D15" w:rsidRDefault="00424AEE" w:rsidP="00424AEE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>3</w:t>
      </w:r>
      <w:r w:rsidRPr="004F2D15">
        <w:rPr>
          <w:rFonts w:eastAsia="Calibri"/>
          <w:color w:val="000000"/>
          <w:lang w:eastAsia="en-US"/>
        </w:rPr>
        <w:t>. Контроль за исполнением постановления оставляю за собой.</w:t>
      </w:r>
    </w:p>
    <w:p w:rsidR="00694DF4" w:rsidRDefault="00694DF4" w:rsidP="00694DF4">
      <w:pPr>
        <w:jc w:val="both"/>
        <w:rPr>
          <w:rFonts w:eastAsia="Calibri"/>
          <w:color w:val="000000"/>
          <w:lang w:eastAsia="en-US"/>
        </w:rPr>
      </w:pPr>
    </w:p>
    <w:p w:rsidR="00694DF4" w:rsidRPr="004F2D15" w:rsidRDefault="00694DF4" w:rsidP="00694DF4">
      <w:pPr>
        <w:jc w:val="both"/>
        <w:rPr>
          <w:rFonts w:eastAsia="Calibri"/>
          <w:color w:val="000000"/>
          <w:lang w:eastAsia="en-US"/>
        </w:rPr>
      </w:pPr>
    </w:p>
    <w:p w:rsidR="00694DF4" w:rsidRPr="004F2D15" w:rsidRDefault="00694DF4" w:rsidP="00694DF4">
      <w:pPr>
        <w:jc w:val="both"/>
        <w:rPr>
          <w:rFonts w:eastAsia="Calibri"/>
          <w:b/>
          <w:lang w:eastAsia="en-US"/>
        </w:rPr>
      </w:pPr>
    </w:p>
    <w:p w:rsidR="00694DF4" w:rsidRDefault="00694DF4" w:rsidP="00694DF4">
      <w:pPr>
        <w:ind w:left="2124" w:hanging="2124"/>
      </w:pPr>
      <w:r>
        <w:rPr>
          <w:bCs/>
        </w:rPr>
        <w:t xml:space="preserve">Глава </w:t>
      </w:r>
      <w:r>
        <w:t>рабочего поселка Мошково</w:t>
      </w:r>
    </w:p>
    <w:p w:rsidR="00694DF4" w:rsidRDefault="00694DF4" w:rsidP="00694DF4">
      <w:pPr>
        <w:ind w:left="2124" w:hanging="2124"/>
        <w:rPr>
          <w:bCs/>
        </w:rPr>
      </w:pPr>
      <w:r>
        <w:t xml:space="preserve">Мошковского района Новосибирской области                         </w:t>
      </w:r>
      <w:r>
        <w:rPr>
          <w:bCs/>
        </w:rPr>
        <w:t xml:space="preserve"> Н.В.Завалишин</w:t>
      </w:r>
    </w:p>
    <w:p w:rsidR="00424AEE" w:rsidRDefault="00424AEE">
      <w:pPr>
        <w:spacing w:after="160" w:line="259" w:lineRule="auto"/>
      </w:pPr>
      <w:r>
        <w:br w:type="page"/>
      </w:r>
    </w:p>
    <w:p w:rsidR="00F96ACC" w:rsidRDefault="00F96ACC" w:rsidP="00F96ACC">
      <w:pPr>
        <w:jc w:val="right"/>
      </w:pPr>
      <w:r w:rsidRPr="00CA4B74">
        <w:lastRenderedPageBreak/>
        <w:t xml:space="preserve">Приложение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</w:t>
      </w:r>
      <w:r>
        <w:t xml:space="preserve">                         </w:t>
      </w:r>
      <w:r w:rsidRPr="00694DF4">
        <w:t>рабочего поселка Мошково</w:t>
      </w:r>
      <w:r>
        <w:t xml:space="preserve"> </w:t>
      </w:r>
    </w:p>
    <w:p w:rsidR="00F96ACC" w:rsidRPr="00CA4B74" w:rsidRDefault="00F96ACC" w:rsidP="00F96ACC">
      <w:pPr>
        <w:jc w:val="right"/>
      </w:pPr>
      <w:r>
        <w:rPr>
          <w:rStyle w:val="a5"/>
          <w:i w:val="0"/>
        </w:rPr>
        <w:t>Мошков</w:t>
      </w:r>
      <w:r w:rsidRPr="00CA4B74">
        <w:rPr>
          <w:rStyle w:val="a5"/>
          <w:i w:val="0"/>
        </w:rPr>
        <w:t xml:space="preserve">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                                  </w:t>
      </w:r>
      <w:r>
        <w:t xml:space="preserve">от </w:t>
      </w:r>
      <w:r w:rsidR="00AD0B47">
        <w:t>07.07.</w:t>
      </w:r>
      <w:r w:rsidRPr="00CA4B74">
        <w:t xml:space="preserve">2015 г. № </w:t>
      </w:r>
      <w:r w:rsidR="00AD0B47">
        <w:t>12-нп</w:t>
      </w:r>
    </w:p>
    <w:p w:rsidR="00F96ACC" w:rsidRDefault="00F96ACC" w:rsidP="00F96ACC">
      <w:pPr>
        <w:pStyle w:val="a3"/>
        <w:rPr>
          <w:rFonts w:ascii="Times New Roman" w:hAnsi="Times New Roman"/>
          <w:sz w:val="28"/>
          <w:szCs w:val="28"/>
        </w:rPr>
      </w:pPr>
    </w:p>
    <w:p w:rsidR="00F96ACC" w:rsidRPr="00F96ACC" w:rsidRDefault="00F96ACC" w:rsidP="00F96AC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6ACC">
        <w:rPr>
          <w:rFonts w:ascii="Times New Roman" w:hAnsi="Times New Roman"/>
          <w:sz w:val="28"/>
          <w:szCs w:val="28"/>
        </w:rPr>
        <w:t>Порядок</w:t>
      </w:r>
    </w:p>
    <w:p w:rsidR="00474CA4" w:rsidRDefault="00F96ACC" w:rsidP="00F96ACC">
      <w:pPr>
        <w:pStyle w:val="a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96ACC">
        <w:rPr>
          <w:rFonts w:ascii="Times New Roman" w:hAnsi="Times New Roman"/>
          <w:sz w:val="28"/>
          <w:szCs w:val="28"/>
        </w:rPr>
        <w:t xml:space="preserve">определения размера арендной платы </w:t>
      </w:r>
      <w:r w:rsidRPr="00F96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земельные участки, </w:t>
      </w:r>
    </w:p>
    <w:p w:rsidR="00474CA4" w:rsidRDefault="00F96ACC" w:rsidP="00F96AC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96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находящиеся в </w:t>
      </w:r>
      <w:r w:rsidRPr="00F96ACC">
        <w:rPr>
          <w:rFonts w:ascii="Times New Roman" w:hAnsi="Times New Roman"/>
          <w:sz w:val="28"/>
          <w:szCs w:val="28"/>
        </w:rPr>
        <w:t xml:space="preserve">муниципальной собственности рабочего поселка Мошково Мошковского района Новосибирской области </w:t>
      </w:r>
    </w:p>
    <w:p w:rsidR="00F96ACC" w:rsidRPr="00F96ACC" w:rsidRDefault="00F96ACC" w:rsidP="00F96A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96AC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Pr="00F96ACC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F96ACC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предоставленные</w:t>
      </w:r>
      <w:proofErr w:type="gramEnd"/>
      <w:r w:rsidRPr="00F96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аренду без торгов</w:t>
      </w:r>
    </w:p>
    <w:p w:rsidR="00474CA4" w:rsidRPr="00694DF4" w:rsidRDefault="00474CA4" w:rsidP="00474CA4">
      <w:pPr>
        <w:autoSpaceDE w:val="0"/>
        <w:autoSpaceDN w:val="0"/>
        <w:adjustRightInd w:val="0"/>
        <w:jc w:val="center"/>
        <w:rPr>
          <w:bCs/>
        </w:rPr>
      </w:pPr>
      <w:r w:rsidRPr="00694DF4">
        <w:rPr>
          <w:bCs/>
        </w:rPr>
        <w:t>(далее – Порядок)</w:t>
      </w:r>
    </w:p>
    <w:p w:rsidR="00F96ACC" w:rsidRDefault="00F96ACC" w:rsidP="00F96A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4CA4" w:rsidRPr="00F96ACC" w:rsidRDefault="00474CA4" w:rsidP="00F96AC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4CA4" w:rsidRDefault="00474CA4" w:rsidP="00474CA4">
      <w:pPr>
        <w:pStyle w:val="a3"/>
        <w:ind w:firstLine="708"/>
        <w:rPr>
          <w:rFonts w:ascii="Times New Roman" w:hAnsi="Times New Roman"/>
          <w:sz w:val="28"/>
          <w:szCs w:val="28"/>
        </w:rPr>
      </w:pPr>
    </w:p>
    <w:p w:rsidR="00F96ACC" w:rsidRPr="00474CA4" w:rsidRDefault="00F96ACC" w:rsidP="00BC082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104A">
        <w:rPr>
          <w:rFonts w:ascii="Times New Roman" w:hAnsi="Times New Roman"/>
          <w:sz w:val="28"/>
          <w:szCs w:val="28"/>
        </w:rPr>
        <w:t xml:space="preserve">1. Настоящий Порядок определяет размер арендной платы за </w:t>
      </w:r>
      <w:r w:rsidR="00BC0821" w:rsidRPr="00F96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земельные участки, находящиеся в </w:t>
      </w:r>
      <w:r w:rsidR="00BC0821" w:rsidRPr="00F96ACC">
        <w:rPr>
          <w:rFonts w:ascii="Times New Roman" w:hAnsi="Times New Roman"/>
          <w:sz w:val="28"/>
          <w:szCs w:val="28"/>
        </w:rPr>
        <w:t xml:space="preserve">муниципальной собственности рабочего поселка Мошково Мошковского района Новосибирской области </w:t>
      </w:r>
      <w:r w:rsidR="00BC0821" w:rsidRPr="00F96ACC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BC0821" w:rsidRPr="00F96ACC">
        <w:rPr>
          <w:rFonts w:ascii="Times New Roman" w:hAnsi="Times New Roman"/>
          <w:bCs/>
          <w:sz w:val="28"/>
          <w:szCs w:val="28"/>
        </w:rPr>
        <w:t xml:space="preserve"> </w:t>
      </w:r>
      <w:r w:rsidR="00BC0821" w:rsidRPr="00F96ACC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предоставленные в аренду без торгов</w:t>
      </w:r>
      <w:r w:rsidR="00BC082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A104A">
        <w:rPr>
          <w:rFonts w:ascii="Times New Roman" w:hAnsi="Times New Roman"/>
          <w:sz w:val="28"/>
          <w:szCs w:val="28"/>
        </w:rPr>
        <w:t>(далее - земельные участки).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 xml:space="preserve">2. Если иное не установлено законодательством Российской Федерации и в случаях, не указанных в </w:t>
      </w:r>
      <w:hyperlink w:anchor="Par58" w:history="1">
        <w:r w:rsidRPr="003E5165">
          <w:t xml:space="preserve">пунктах </w:t>
        </w:r>
      </w:hyperlink>
      <w:r w:rsidRPr="003E5165">
        <w:t>3-6 настоящего По</w:t>
      </w:r>
      <w:r w:rsidR="009B704A">
        <w:t>рядка</w:t>
      </w:r>
      <w:r w:rsidRPr="003E5165">
        <w:t>, размер арендной платы определяется на основании рыночной стоимости земельных участков, определяемой в соответствии с законодательством Российской Федерации об оценочной деятельности.</w:t>
      </w:r>
    </w:p>
    <w:p w:rsidR="00BC0821" w:rsidRPr="003E5165" w:rsidRDefault="00BC0821" w:rsidP="00BC0821">
      <w:pPr>
        <w:ind w:firstLine="709"/>
        <w:jc w:val="both"/>
      </w:pPr>
      <w:bookmarkStart w:id="0" w:name="Par58"/>
      <w:bookmarkStart w:id="1" w:name="Par60"/>
      <w:bookmarkEnd w:id="0"/>
      <w:bookmarkEnd w:id="1"/>
      <w:r w:rsidRPr="003E5165">
        <w:t>3. В случае предоставления земельного участка в аренду без проведения торгов для целей, указанных в настоящем пункте, арендная плата определяется на</w:t>
      </w:r>
      <w:r w:rsidR="009B704A">
        <w:t xml:space="preserve"> </w:t>
      </w:r>
      <w:r w:rsidRPr="003E5165">
        <w:t>основании кадастровой стоимости земельного участка и рассчитывается в размере:</w:t>
      </w:r>
      <w:bookmarkStart w:id="2" w:name="Par2"/>
      <w:bookmarkEnd w:id="2"/>
    </w:p>
    <w:p w:rsidR="00BC0821" w:rsidRPr="003E5165" w:rsidRDefault="00BC0821" w:rsidP="00BC0821">
      <w:pPr>
        <w:ind w:firstLine="709"/>
        <w:jc w:val="both"/>
      </w:pPr>
      <w:r w:rsidRPr="003E5165">
        <w:t>1)</w:t>
      </w:r>
      <w:r>
        <w:t> </w:t>
      </w:r>
      <w:r w:rsidRPr="003E5165">
        <w:t>0,01</w:t>
      </w:r>
      <w:r>
        <w:t> </w:t>
      </w:r>
      <w:r w:rsidRPr="003E5165">
        <w:t>процента в отношении: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 соответствии с </w:t>
      </w:r>
      <w:hyperlink r:id="rId4" w:history="1">
        <w:r w:rsidRPr="003E5165">
          <w:t>законодательством</w:t>
        </w:r>
      </w:hyperlink>
      <w:r w:rsidRPr="003E5165">
        <w:t xml:space="preserve"> о налогах и сборах;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 </w:t>
      </w:r>
      <w:r>
        <w:t> </w:t>
      </w:r>
      <w:hyperlink r:id="rId5" w:history="1">
        <w:r w:rsidRPr="003E5165">
          <w:t>законодательством</w:t>
        </w:r>
      </w:hyperlink>
      <w:r w:rsidRPr="003E5165">
        <w:t xml:space="preserve"> о налогах и сборах, в случае, если налоговая база в результате уменьшения на не облагаемую налогом сумму принимается равной нулю;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 </w:t>
      </w:r>
      <w:hyperlink r:id="rId6" w:history="1">
        <w:r w:rsidRPr="003E5165">
          <w:t>законодательством</w:t>
        </w:r>
      </w:hyperlink>
      <w:r w:rsidRPr="003E5165">
        <w:t xml:space="preserve">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lastRenderedPageBreak/>
        <w:t>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>земельного участка, загрязненного опасными отходами, радиоактивными веществами, подвергшегося загрязнению, заражению и деградации, за исключением случаев консервации земель с изъятием их из оборота;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>2) 0,3</w:t>
      </w:r>
      <w:r>
        <w:t> </w:t>
      </w:r>
      <w:r w:rsidRPr="003E5165">
        <w:t>процента в отношении</w:t>
      </w:r>
      <w:r w:rsidR="00EF529F">
        <w:t xml:space="preserve"> </w:t>
      </w:r>
      <w:r w:rsidRPr="003E5165">
        <w:t>земельного участка, предоставленного (занятого) для размещения объектов, утилизирующих твердые бытовые отходы;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>3) 0,5 процента в отношении земельного участка, предоставленного (занятого) для размещения объектов спорта;</w:t>
      </w:r>
    </w:p>
    <w:p w:rsidR="00BC0821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>4) </w:t>
      </w:r>
      <w:r w:rsidR="00551331">
        <w:t>5</w:t>
      </w:r>
      <w:r w:rsidRPr="003E5165">
        <w:t> процент</w:t>
      </w:r>
      <w:r w:rsidR="00551331">
        <w:t>ов</w:t>
      </w:r>
      <w:r w:rsidRPr="003E5165">
        <w:t xml:space="preserve"> в отношении земельного участка, предоставленного гражданину для садоводства, огородничества, дачного хозяйства, сенокошения или выпаса сельскохозяйственных животных;</w:t>
      </w:r>
    </w:p>
    <w:p w:rsidR="00104D8A" w:rsidRPr="003E5165" w:rsidRDefault="00104D8A" w:rsidP="00BC0821">
      <w:pPr>
        <w:autoSpaceDE w:val="0"/>
        <w:autoSpaceDN w:val="0"/>
        <w:adjustRightInd w:val="0"/>
        <w:ind w:firstLine="709"/>
        <w:jc w:val="both"/>
      </w:pPr>
      <w:r>
        <w:t xml:space="preserve">5) 60 </w:t>
      </w:r>
      <w:r w:rsidRPr="003E5165">
        <w:t>процент</w:t>
      </w:r>
      <w:r>
        <w:t>ов</w:t>
      </w:r>
      <w:r w:rsidRPr="003E5165">
        <w:t xml:space="preserve"> в отношении земельного участка, предоставленного гражданину для индивидуального жилищного строительства, ведения лично</w:t>
      </w:r>
      <w:r>
        <w:t>го подсобного хозяйства;</w:t>
      </w:r>
    </w:p>
    <w:p w:rsidR="00BC0821" w:rsidRPr="003E5165" w:rsidRDefault="00EF529F" w:rsidP="00BC0821">
      <w:pPr>
        <w:autoSpaceDE w:val="0"/>
        <w:autoSpaceDN w:val="0"/>
        <w:adjustRightInd w:val="0"/>
        <w:ind w:firstLine="709"/>
        <w:jc w:val="both"/>
      </w:pPr>
      <w:r>
        <w:t>6</w:t>
      </w:r>
      <w:r w:rsidR="00BC0821" w:rsidRPr="003E5165">
        <w:t>) </w:t>
      </w:r>
      <w:r w:rsidR="00551331">
        <w:t xml:space="preserve">1 </w:t>
      </w:r>
      <w:r w:rsidR="00BC0821" w:rsidRPr="003E5165">
        <w:t> процент в отношении</w:t>
      </w:r>
      <w:r>
        <w:t xml:space="preserve"> </w:t>
      </w:r>
      <w:r w:rsidR="00BC0821" w:rsidRPr="003E5165">
        <w:t>земельного участка, предоставленного (занятого) для размещения трубопроводов и иных объектов, используемых в сфере тепло-, водоснабжения, водоотведения и очистки сточных вод;</w:t>
      </w:r>
    </w:p>
    <w:p w:rsidR="009B704A" w:rsidRDefault="00EF529F" w:rsidP="009B704A">
      <w:pPr>
        <w:autoSpaceDE w:val="0"/>
        <w:autoSpaceDN w:val="0"/>
        <w:adjustRightInd w:val="0"/>
        <w:ind w:firstLine="709"/>
        <w:jc w:val="both"/>
      </w:pPr>
      <w:r>
        <w:t>7</w:t>
      </w:r>
      <w:r w:rsidR="00BC0821" w:rsidRPr="003E5165">
        <w:t>) </w:t>
      </w:r>
      <w:r w:rsidR="009B704A" w:rsidRPr="003E5165">
        <w:t>1,4 процента в отношении</w:t>
      </w:r>
      <w:r>
        <w:t xml:space="preserve"> </w:t>
      </w:r>
      <w:r w:rsidR="009B704A" w:rsidRPr="003E5165">
        <w:t xml:space="preserve">земельного участка, предоставленного для строительства объекта недвижимости, осуществляемого полностью за счет средств </w:t>
      </w:r>
      <w:r w:rsidR="009B704A">
        <w:t>местного</w:t>
      </w:r>
      <w:r>
        <w:t xml:space="preserve"> бюджета</w:t>
      </w:r>
      <w:r w:rsidR="009B704A">
        <w:t>;</w:t>
      </w:r>
    </w:p>
    <w:p w:rsidR="00BC0821" w:rsidRPr="003E5165" w:rsidRDefault="00EF529F" w:rsidP="00BC0821">
      <w:pPr>
        <w:autoSpaceDE w:val="0"/>
        <w:autoSpaceDN w:val="0"/>
        <w:adjustRightInd w:val="0"/>
        <w:ind w:firstLine="709"/>
        <w:jc w:val="both"/>
      </w:pPr>
      <w:r>
        <w:t>8</w:t>
      </w:r>
      <w:r w:rsidR="00BC0821" w:rsidRPr="003E5165">
        <w:t>) </w:t>
      </w:r>
      <w:bookmarkStart w:id="3" w:name="Par18"/>
      <w:bookmarkEnd w:id="3"/>
      <w:r w:rsidR="009B704A" w:rsidRPr="003E5165">
        <w:t xml:space="preserve"> </w:t>
      </w:r>
      <w:r w:rsidR="00BC0821" w:rsidRPr="003E5165">
        <w:t>земельного участка, предоставленного (занятого) для размещения линий связи, в том числе линейно-кабельных сооружений;</w:t>
      </w:r>
    </w:p>
    <w:p w:rsidR="00BC0821" w:rsidRPr="003E5165" w:rsidRDefault="00EF529F" w:rsidP="00BC0821">
      <w:pPr>
        <w:autoSpaceDE w:val="0"/>
        <w:autoSpaceDN w:val="0"/>
        <w:adjustRightInd w:val="0"/>
        <w:ind w:firstLine="709"/>
        <w:jc w:val="both"/>
      </w:pPr>
      <w:r>
        <w:t>9</w:t>
      </w:r>
      <w:r w:rsidR="00BC0821" w:rsidRPr="003E5165">
        <w:t>) 1,5 процента в отношении: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>земельного участка в случае заключения договора аренды в соответствии с </w:t>
      </w:r>
      <w:hyperlink r:id="rId7" w:history="1">
        <w:r w:rsidRPr="003E5165">
          <w:t>пунктом 5 статьи 39.7</w:t>
        </w:r>
      </w:hyperlink>
      <w:r w:rsidRPr="003E5165">
        <w:t xml:space="preserve"> Земельного кодекса Российской Федерации и абзацем 6 пункта 2.7 статьи 3 Федерального закона от</w:t>
      </w:r>
      <w:r>
        <w:t> </w:t>
      </w:r>
      <w:r w:rsidRPr="003E5165">
        <w:t xml:space="preserve">25.10.2001 </w:t>
      </w:r>
      <w:r>
        <w:t>№ </w:t>
      </w:r>
      <w:r w:rsidRPr="003E5165">
        <w:t xml:space="preserve">137-ФЗ </w:t>
      </w:r>
      <w:r>
        <w:t>«</w:t>
      </w:r>
      <w:r w:rsidRPr="003E5165">
        <w:t>О введении в действие Земельного кодекса Российской Федерации</w:t>
      </w:r>
      <w:r>
        <w:t>»</w:t>
      </w:r>
      <w:r w:rsidRPr="003E5165">
        <w:t>, но не выше размера земельного налога, рассчитанного в отношении такого земельного участка;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>земельного участка, предоставленного (занятого) для размещ</w:t>
      </w:r>
      <w:r w:rsidR="009B704A">
        <w:t>ения объектов электроэнергетики</w:t>
      </w:r>
      <w:r w:rsidRPr="003E5165">
        <w:t>, но не более 6,23 руб./кв</w:t>
      </w:r>
      <w:proofErr w:type="gramStart"/>
      <w:r w:rsidRPr="003E5165">
        <w:t>.м</w:t>
      </w:r>
      <w:proofErr w:type="gramEnd"/>
      <w:r w:rsidRPr="003E5165">
        <w:t>;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>10) 2 процент</w:t>
      </w:r>
      <w:r>
        <w:t>ов</w:t>
      </w:r>
      <w:r w:rsidRPr="003E5165">
        <w:t xml:space="preserve"> в отношении</w:t>
      </w:r>
      <w:r w:rsidR="00EF529F">
        <w:t xml:space="preserve"> </w:t>
      </w:r>
      <w:bookmarkStart w:id="4" w:name="_GoBack"/>
      <w:bookmarkEnd w:id="4"/>
      <w:r w:rsidRPr="003E5165">
        <w:t xml:space="preserve">земельного участка, предоставленного </w:t>
      </w:r>
      <w:proofErr w:type="spellStart"/>
      <w:r w:rsidRPr="003E5165">
        <w:t>недропользователю</w:t>
      </w:r>
      <w:proofErr w:type="spellEnd"/>
      <w:r w:rsidRPr="003E5165">
        <w:t xml:space="preserve"> для проведения работ, связанных с пользованием недрами;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>4. В случае предоставления земельного участка в аренду без проведения торгов для целей, указанных в настоящем пункте, арендная плата рассчитывается в соответствии со ставками арендной платы в размере:</w:t>
      </w:r>
    </w:p>
    <w:p w:rsidR="00BC0821" w:rsidRPr="003E5165" w:rsidRDefault="00BC0821" w:rsidP="00BC0821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165">
        <w:rPr>
          <w:rFonts w:ascii="Times New Roman" w:hAnsi="Times New Roman"/>
          <w:sz w:val="28"/>
          <w:szCs w:val="28"/>
        </w:rPr>
        <w:t>1) 26,01 руб./га в отношении земельных участков, предоставленных (занятых) для размещения инфраструктуры железнодорожного транспорта необщего пользования;</w:t>
      </w:r>
    </w:p>
    <w:p w:rsidR="00BC0821" w:rsidRPr="00AA7E2B" w:rsidRDefault="00AA7E2B" w:rsidP="00AA7E2B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BC0821" w:rsidRPr="003E5165">
        <w:rPr>
          <w:rFonts w:ascii="Times New Roman" w:hAnsi="Times New Roman"/>
          <w:sz w:val="28"/>
          <w:szCs w:val="28"/>
        </w:rPr>
        <w:t>) 0,24 руб./кв.м в отношении земельных участков, предоставленных (занятых) для размещения объектов Единой системы газоснабжения, газопроводов и иных трубопроводов аналогичного назначения, их</w:t>
      </w:r>
      <w:r w:rsidR="00BC0821">
        <w:rPr>
          <w:rFonts w:ascii="Times New Roman" w:hAnsi="Times New Roman"/>
          <w:sz w:val="28"/>
          <w:szCs w:val="28"/>
        </w:rPr>
        <w:t xml:space="preserve"> </w:t>
      </w:r>
      <w:r w:rsidR="00BC0821" w:rsidRPr="003E5165">
        <w:rPr>
          <w:rFonts w:ascii="Times New Roman" w:hAnsi="Times New Roman"/>
          <w:sz w:val="28"/>
          <w:szCs w:val="28"/>
        </w:rPr>
        <w:t>конструктивных элементов и сооружений, являющихся неотъемлемой технологической частью указанных объектов;</w:t>
      </w:r>
    </w:p>
    <w:p w:rsidR="00BC0821" w:rsidRPr="003E5165" w:rsidRDefault="00BC0821" w:rsidP="00BC0821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5165">
        <w:rPr>
          <w:rFonts w:ascii="Times New Roman" w:hAnsi="Times New Roman"/>
          <w:sz w:val="28"/>
          <w:szCs w:val="28"/>
        </w:rPr>
        <w:t>5. Арендная плата за использование земельных участков, указанных в </w:t>
      </w:r>
      <w:hyperlink r:id="rId8" w:history="1">
        <w:r w:rsidRPr="003E5165">
          <w:rPr>
            <w:rFonts w:ascii="Times New Roman" w:hAnsi="Times New Roman"/>
            <w:sz w:val="28"/>
            <w:szCs w:val="28"/>
          </w:rPr>
          <w:t>абзаце первом пункта 2 статьи 3</w:t>
        </w:r>
      </w:hyperlink>
      <w:r w:rsidRPr="003E5165">
        <w:rPr>
          <w:rFonts w:ascii="Times New Roman" w:hAnsi="Times New Roman"/>
          <w:sz w:val="28"/>
          <w:szCs w:val="28"/>
        </w:rPr>
        <w:t xml:space="preserve"> Федерального закона от 25.10.2001 № 137-ФЗ «О </w:t>
      </w:r>
      <w:r>
        <w:rPr>
          <w:rFonts w:ascii="Times New Roman" w:hAnsi="Times New Roman"/>
          <w:sz w:val="28"/>
          <w:szCs w:val="28"/>
        </w:rPr>
        <w:t> </w:t>
      </w:r>
      <w:r w:rsidRPr="003E5165">
        <w:rPr>
          <w:rFonts w:ascii="Times New Roman" w:hAnsi="Times New Roman"/>
          <w:sz w:val="28"/>
          <w:szCs w:val="28"/>
        </w:rPr>
        <w:t>введении в действие Земельного кодекса Российской Федерации», устанавливается в размере:</w:t>
      </w:r>
    </w:p>
    <w:p w:rsidR="00AA7E2B" w:rsidRPr="00CA104A" w:rsidRDefault="00AA7E2B" w:rsidP="00AA7E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A104A">
        <w:rPr>
          <w:rFonts w:ascii="Times New Roman" w:hAnsi="Times New Roman"/>
          <w:sz w:val="28"/>
          <w:szCs w:val="28"/>
        </w:rPr>
        <w:t xml:space="preserve">0,3% кадастровой стоимости арендуемых земельных участков из земель сельскохозяйственного назначения; </w:t>
      </w:r>
    </w:p>
    <w:p w:rsidR="00AA7E2B" w:rsidRPr="00CA104A" w:rsidRDefault="00AA7E2B" w:rsidP="00AA7E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CA104A">
        <w:rPr>
          <w:rFonts w:ascii="Times New Roman" w:hAnsi="Times New Roman"/>
          <w:sz w:val="28"/>
          <w:szCs w:val="28"/>
        </w:rPr>
        <w:t xml:space="preserve">1,5% кадастровой стоимости арендуемых земельных участков, изъятых из оборота или ограниченных в обороте; </w:t>
      </w:r>
    </w:p>
    <w:p w:rsidR="00AA7E2B" w:rsidRPr="00CA104A" w:rsidRDefault="00AA7E2B" w:rsidP="00AA7E2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</w:t>
      </w:r>
      <w:r w:rsidRPr="00CA104A">
        <w:rPr>
          <w:rFonts w:ascii="Times New Roman" w:hAnsi="Times New Roman"/>
          <w:sz w:val="28"/>
          <w:szCs w:val="28"/>
        </w:rPr>
        <w:t xml:space="preserve">2% кадастровой стоимости всех остальных арендуемых земельных участков. </w:t>
      </w:r>
    </w:p>
    <w:p w:rsidR="00BC0821" w:rsidRPr="003E5165" w:rsidRDefault="00BC0821" w:rsidP="00AA7E2B">
      <w:pPr>
        <w:autoSpaceDE w:val="0"/>
        <w:autoSpaceDN w:val="0"/>
        <w:adjustRightInd w:val="0"/>
        <w:ind w:firstLine="709"/>
        <w:jc w:val="both"/>
      </w:pPr>
      <w:r w:rsidRPr="003E5165">
        <w:t>Изменение годового размера арендной платы, определенного в 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>6.</w:t>
      </w:r>
      <w:r>
        <w:t> </w:t>
      </w:r>
      <w:r w:rsidRPr="003E5165">
        <w:t>Арендная плата за использование земельных участков из земель сельскохозяйственного назначения, предоставленных для сельскохозяйственного производства без проведения торгов до 1 марта 2015 года, устанавливается в размере рыночной стоимости права аренды земельных участков, определяемой в </w:t>
      </w:r>
      <w:r>
        <w:t> </w:t>
      </w:r>
      <w:r w:rsidRPr="003E5165">
        <w:t>соответствии с законодательством Российской Федерации об оценочной деятельности.</w:t>
      </w:r>
    </w:p>
    <w:p w:rsidR="00BC0821" w:rsidRPr="003E5165" w:rsidRDefault="00BC0821" w:rsidP="00BC0821">
      <w:pPr>
        <w:widowControl w:val="0"/>
        <w:autoSpaceDE w:val="0"/>
        <w:autoSpaceDN w:val="0"/>
        <w:adjustRightInd w:val="0"/>
        <w:ind w:firstLine="709"/>
        <w:jc w:val="both"/>
      </w:pPr>
      <w:r w:rsidRPr="003E5165">
        <w:t>7. В случае если на стороне арендатора выступают несколько лиц, арендная плата для каждого из них определяется пропорционально их доле в праве на арендованное имущество в соответствии с договором аренды земельного участка.</w:t>
      </w:r>
    </w:p>
    <w:p w:rsidR="00BC0821" w:rsidRPr="003E5165" w:rsidRDefault="00BC0821" w:rsidP="00BC0821">
      <w:pPr>
        <w:widowControl w:val="0"/>
        <w:autoSpaceDE w:val="0"/>
        <w:autoSpaceDN w:val="0"/>
        <w:adjustRightInd w:val="0"/>
        <w:ind w:firstLine="709"/>
        <w:jc w:val="both"/>
      </w:pPr>
      <w:r w:rsidRPr="003E5165">
        <w:t>8. 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</w:t>
      </w:r>
      <w:r w:rsidR="00CA6E8A">
        <w:t xml:space="preserve"> </w:t>
      </w:r>
      <w:r w:rsidRPr="003E5165">
        <w:t>состоянию на начало очередного финансового года, начиная с года, следующего за годом, в котором заключен указанный договор аренды.</w:t>
      </w:r>
    </w:p>
    <w:p w:rsidR="00BC0821" w:rsidRPr="003E5165" w:rsidRDefault="00BC0821" w:rsidP="00BC0821">
      <w:pPr>
        <w:autoSpaceDE w:val="0"/>
        <w:autoSpaceDN w:val="0"/>
        <w:adjustRightInd w:val="0"/>
        <w:ind w:firstLine="709"/>
        <w:jc w:val="both"/>
      </w:pPr>
      <w:r w:rsidRPr="003E5165">
        <w:t xml:space="preserve">В случае уточнения предусмотренных </w:t>
      </w:r>
      <w:hyperlink r:id="rId9" w:history="1">
        <w:r w:rsidRPr="003E5165">
          <w:t xml:space="preserve">пунктами </w:t>
        </w:r>
      </w:hyperlink>
      <w:hyperlink r:id="rId10" w:history="1">
        <w:r w:rsidRPr="003E5165">
          <w:t>2,</w:t>
        </w:r>
      </w:hyperlink>
      <w:r w:rsidRPr="003E5165">
        <w:t xml:space="preserve"> 3 и 4 настоящего По</w:t>
      </w:r>
      <w:r w:rsidR="00AA7E2B">
        <w:t>рядка</w:t>
      </w:r>
      <w:r w:rsidRPr="003E5165">
        <w:t xml:space="preserve"> условий, в соответствии с которыми определяется размер арендной платы за земельный участок, арендная плата подлежит перерасчету, но не чаще одного раза в год.</w:t>
      </w:r>
    </w:p>
    <w:p w:rsidR="00BC0821" w:rsidRPr="003E5165" w:rsidRDefault="00BC0821" w:rsidP="00BC0821">
      <w:pPr>
        <w:widowControl w:val="0"/>
        <w:autoSpaceDE w:val="0"/>
        <w:autoSpaceDN w:val="0"/>
        <w:adjustRightInd w:val="0"/>
        <w:ind w:firstLine="709"/>
        <w:jc w:val="both"/>
      </w:pPr>
      <w:r w:rsidRPr="003E5165">
        <w:t>9. При заключении договора аренды земельного участка, в соответствии с </w:t>
      </w:r>
      <w:r>
        <w:t> </w:t>
      </w:r>
      <w:r w:rsidRPr="003E5165">
        <w:t xml:space="preserve">которым арендная плата рассчитана на основании </w:t>
      </w:r>
      <w:r w:rsidRPr="003E5165">
        <w:lastRenderedPageBreak/>
        <w:t xml:space="preserve">кадастровой стоимости земельного участка, арендодатель предусматривает в таком договоре изменение арендной платы в связи с изменением кадастровой стоимости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 этом случае индексация арендной платы с учетом размера уровня инфляции, указанного в </w:t>
      </w:r>
      <w:hyperlink w:anchor="Par80" w:history="1">
        <w:r w:rsidRPr="003E5165">
          <w:t xml:space="preserve">пункте </w:t>
        </w:r>
      </w:hyperlink>
      <w:r w:rsidRPr="003E5165">
        <w:t>8 настоящего По</w:t>
      </w:r>
      <w:r w:rsidR="00421E27">
        <w:t>рядка</w:t>
      </w:r>
      <w:r w:rsidRPr="003E5165">
        <w:t>, не проводится.</w:t>
      </w:r>
    </w:p>
    <w:p w:rsidR="00BC0821" w:rsidRPr="003E5165" w:rsidRDefault="00BC0821" w:rsidP="00BC0821">
      <w:pPr>
        <w:widowControl w:val="0"/>
        <w:autoSpaceDE w:val="0"/>
        <w:autoSpaceDN w:val="0"/>
        <w:adjustRightInd w:val="0"/>
        <w:ind w:firstLine="709"/>
        <w:jc w:val="both"/>
      </w:pPr>
      <w:r w:rsidRPr="003E5165">
        <w:t>10. При заключении договора аренды земельного участка, в соответствии с которым арендная плата рассчитана на основании рыночной стоимости земельного участка, арендодатель предусматривает в таком договоре изменение арендной платы в связи с изменением рыночной стоимости земельного участка, но не чаще чем 1 раз в год. При этом арендная плата подлежит перерасчету по 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BC0821" w:rsidRDefault="00BC0821" w:rsidP="00BC0821">
      <w:pPr>
        <w:widowControl w:val="0"/>
        <w:autoSpaceDE w:val="0"/>
        <w:autoSpaceDN w:val="0"/>
        <w:adjustRightInd w:val="0"/>
        <w:ind w:firstLine="709"/>
        <w:jc w:val="both"/>
      </w:pPr>
      <w:r w:rsidRPr="003E5165">
        <w:t xml:space="preserve">В случае изменения рыночной стоимости земельного участка размер уровня инфляции, указанный в </w:t>
      </w:r>
      <w:hyperlink w:anchor="Par80" w:history="1">
        <w:r w:rsidRPr="003E5165">
          <w:t xml:space="preserve">пункте </w:t>
        </w:r>
      </w:hyperlink>
      <w:r w:rsidRPr="003E5165">
        <w:t>8 настоящего По</w:t>
      </w:r>
      <w:r w:rsidR="00CA6E8A">
        <w:t>рядка</w:t>
      </w:r>
      <w:r w:rsidRPr="003E5165">
        <w:t>, не применяется.</w:t>
      </w:r>
    </w:p>
    <w:p w:rsidR="00BC0821" w:rsidRDefault="00BC0821" w:rsidP="00BC0821">
      <w:pPr>
        <w:widowControl w:val="0"/>
        <w:autoSpaceDE w:val="0"/>
        <w:autoSpaceDN w:val="0"/>
        <w:adjustRightInd w:val="0"/>
        <w:jc w:val="both"/>
      </w:pPr>
    </w:p>
    <w:p w:rsidR="00BC0821" w:rsidRDefault="00BC0821" w:rsidP="00BC0821">
      <w:pPr>
        <w:widowControl w:val="0"/>
        <w:autoSpaceDE w:val="0"/>
        <w:autoSpaceDN w:val="0"/>
        <w:adjustRightInd w:val="0"/>
        <w:jc w:val="both"/>
      </w:pPr>
    </w:p>
    <w:p w:rsidR="00BC0821" w:rsidRDefault="00BC0821" w:rsidP="00BC0821">
      <w:pPr>
        <w:widowControl w:val="0"/>
        <w:autoSpaceDE w:val="0"/>
        <w:autoSpaceDN w:val="0"/>
        <w:adjustRightInd w:val="0"/>
        <w:jc w:val="both"/>
      </w:pPr>
    </w:p>
    <w:p w:rsidR="00275E2E" w:rsidRDefault="00275E2E"/>
    <w:sectPr w:rsidR="00275E2E" w:rsidSect="000D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DF4"/>
    <w:rsid w:val="00030E5D"/>
    <w:rsid w:val="000D3F3F"/>
    <w:rsid w:val="00104D8A"/>
    <w:rsid w:val="00243F2B"/>
    <w:rsid w:val="00275E2E"/>
    <w:rsid w:val="00421E27"/>
    <w:rsid w:val="00424AEE"/>
    <w:rsid w:val="00474CA4"/>
    <w:rsid w:val="00551331"/>
    <w:rsid w:val="006176EC"/>
    <w:rsid w:val="00694DF4"/>
    <w:rsid w:val="009B704A"/>
    <w:rsid w:val="009E3333"/>
    <w:rsid w:val="00AA7E2B"/>
    <w:rsid w:val="00AD0B47"/>
    <w:rsid w:val="00BA206C"/>
    <w:rsid w:val="00BC0821"/>
    <w:rsid w:val="00CA6E8A"/>
    <w:rsid w:val="00EF529F"/>
    <w:rsid w:val="00F96ACC"/>
    <w:rsid w:val="00FB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D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96A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96ACC"/>
    <w:rPr>
      <w:rFonts w:ascii="Calibri" w:eastAsia="Calibri" w:hAnsi="Calibri" w:cs="Times New Roman"/>
    </w:rPr>
  </w:style>
  <w:style w:type="character" w:styleId="a5">
    <w:name w:val="Emphasis"/>
    <w:basedOn w:val="a0"/>
    <w:qFormat/>
    <w:rsid w:val="00F96ACC"/>
    <w:rPr>
      <w:i/>
      <w:iCs/>
    </w:rPr>
  </w:style>
  <w:style w:type="paragraph" w:styleId="a6">
    <w:name w:val="List Paragraph"/>
    <w:basedOn w:val="a"/>
    <w:uiPriority w:val="34"/>
    <w:qFormat/>
    <w:rsid w:val="00BC08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0B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0B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84B50786A4F2D29925012C574B899D2A618D053C2FFE2726B9B4DB32ED8ECC7A08B2C7D03A248x2Y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20DD0C205028A6BA7A23CE79A9D0640E7E187530F3445B145844602FFA5F4BAC5A806718WCK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20DD0C205028A6BA7A23CE79A9D0640E7D1B743EFF445B145844602FFA5F4BAC5A806319C1WCK4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620DD0C205028A6BA7A23CE79A9D0640E7D1B743EFF445B145844602FFA5F4BAC5A806319C1WCK4N" TargetMode="External"/><Relationship Id="rId10" Type="http://schemas.openxmlformats.org/officeDocument/2006/relationships/hyperlink" Target="consultantplus://offline/ref=CC2C6297C4A89E50657C6D699119C2CC2CEE1C4FC8DA4FEC43D160683ED18476B904A768hE1AN" TargetMode="External"/><Relationship Id="rId4" Type="http://schemas.openxmlformats.org/officeDocument/2006/relationships/hyperlink" Target="consultantplus://offline/ref=9620DD0C205028A6BA7A23CE79A9D0640E7D1B743EFF445B145844602FFA5F4BAC5A80631EC6WCK5N" TargetMode="External"/><Relationship Id="rId9" Type="http://schemas.openxmlformats.org/officeDocument/2006/relationships/hyperlink" Target="consultantplus://offline/ref=CC2C6297C4A89E50657C6D699119C2CC2CEE1C4FC8DA4FEC43D160683ED18476B904A76AhE1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2015-07-20T03:20:00Z</cp:lastPrinted>
  <dcterms:created xsi:type="dcterms:W3CDTF">2015-07-20T03:23:00Z</dcterms:created>
  <dcterms:modified xsi:type="dcterms:W3CDTF">2015-07-20T03:23:00Z</dcterms:modified>
</cp:coreProperties>
</file>