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801E2E" w:rsidRPr="00C95F7B" w:rsidTr="002705E7">
        <w:trPr>
          <w:jc w:val="center"/>
        </w:trPr>
        <w:tc>
          <w:tcPr>
            <w:tcW w:w="9638" w:type="dxa"/>
          </w:tcPr>
          <w:p w:rsidR="006A4002" w:rsidRPr="00C95F7B" w:rsidRDefault="006A4002" w:rsidP="007818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95F7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 wp14:anchorId="519BE656" wp14:editId="64E06275">
                  <wp:extent cx="560705" cy="6769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705" cy="676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1E2E" w:rsidRPr="00C95F7B" w:rsidTr="002705E7">
        <w:trPr>
          <w:jc w:val="center"/>
        </w:trPr>
        <w:tc>
          <w:tcPr>
            <w:tcW w:w="9638" w:type="dxa"/>
          </w:tcPr>
          <w:p w:rsidR="006A4002" w:rsidRPr="00C95F7B" w:rsidRDefault="006A4002" w:rsidP="007818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01E2E" w:rsidRPr="00C95F7B" w:rsidTr="002705E7">
        <w:trPr>
          <w:jc w:val="center"/>
        </w:trPr>
        <w:tc>
          <w:tcPr>
            <w:tcW w:w="9638" w:type="dxa"/>
          </w:tcPr>
          <w:p w:rsidR="006A4002" w:rsidRPr="00C95F7B" w:rsidRDefault="006A4002" w:rsidP="007818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95F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АДМИНИСТРАЦИЯ РАБОЧЕГО ПОСЕЛКА МОШКОВО</w:t>
            </w:r>
          </w:p>
          <w:p w:rsidR="006A4002" w:rsidRPr="00C95F7B" w:rsidRDefault="006A4002" w:rsidP="007818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95F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МОШКОВСКОГО РАЙОНА НОВОСИБИРСКОЙ ОБЛАСТИ</w:t>
            </w:r>
          </w:p>
        </w:tc>
      </w:tr>
      <w:tr w:rsidR="00801E2E" w:rsidRPr="00C95F7B" w:rsidTr="002705E7">
        <w:trPr>
          <w:jc w:val="center"/>
        </w:trPr>
        <w:tc>
          <w:tcPr>
            <w:tcW w:w="9638" w:type="dxa"/>
          </w:tcPr>
          <w:p w:rsidR="006A4002" w:rsidRPr="00C95F7B" w:rsidRDefault="006A4002" w:rsidP="007818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01E2E" w:rsidRPr="00C95F7B" w:rsidTr="002705E7">
        <w:trPr>
          <w:jc w:val="center"/>
        </w:trPr>
        <w:tc>
          <w:tcPr>
            <w:tcW w:w="9638" w:type="dxa"/>
          </w:tcPr>
          <w:p w:rsidR="006A4002" w:rsidRPr="00C95F7B" w:rsidRDefault="006A4002" w:rsidP="007818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95F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ПОСТАНОВЛЕНИЕ</w:t>
            </w:r>
          </w:p>
        </w:tc>
      </w:tr>
      <w:tr w:rsidR="00801E2E" w:rsidRPr="00C95F7B" w:rsidTr="002705E7">
        <w:trPr>
          <w:jc w:val="center"/>
        </w:trPr>
        <w:tc>
          <w:tcPr>
            <w:tcW w:w="9638" w:type="dxa"/>
          </w:tcPr>
          <w:p w:rsidR="006A4002" w:rsidRPr="00C95F7B" w:rsidRDefault="006A4002" w:rsidP="007818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01E2E" w:rsidRPr="00C95F7B" w:rsidTr="002705E7">
        <w:trPr>
          <w:jc w:val="center"/>
        </w:trPr>
        <w:tc>
          <w:tcPr>
            <w:tcW w:w="9638" w:type="dxa"/>
          </w:tcPr>
          <w:tbl>
            <w:tblPr>
              <w:tblStyle w:val="a9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9"/>
              <w:gridCol w:w="2090"/>
              <w:gridCol w:w="484"/>
              <w:gridCol w:w="1285"/>
            </w:tblGrid>
            <w:tr w:rsidR="00801E2E" w:rsidRPr="00C95F7B" w:rsidTr="0078181A">
              <w:trPr>
                <w:jc w:val="center"/>
              </w:trPr>
              <w:tc>
                <w:tcPr>
                  <w:tcW w:w="0" w:type="auto"/>
                  <w:vAlign w:val="bottom"/>
                </w:tcPr>
                <w:p w:rsidR="006A4002" w:rsidRPr="00C95F7B" w:rsidRDefault="006A4002" w:rsidP="0078181A">
                  <w:pP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C95F7B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от</w:t>
                  </w:r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vAlign w:val="bottom"/>
                </w:tcPr>
                <w:p w:rsidR="006A4002" w:rsidRPr="00C95F7B" w:rsidRDefault="00AE53F9" w:rsidP="0078181A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C95F7B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15.06.2021</w:t>
                  </w:r>
                </w:p>
              </w:tc>
              <w:tc>
                <w:tcPr>
                  <w:tcW w:w="484" w:type="dxa"/>
                  <w:vAlign w:val="bottom"/>
                </w:tcPr>
                <w:p w:rsidR="006A4002" w:rsidRPr="00C95F7B" w:rsidRDefault="006A4002" w:rsidP="0078181A">
                  <w:pPr>
                    <w:jc w:val="right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C95F7B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285" w:type="dxa"/>
                  <w:tcBorders>
                    <w:bottom w:val="single" w:sz="4" w:space="0" w:color="auto"/>
                  </w:tcBorders>
                  <w:vAlign w:val="bottom"/>
                </w:tcPr>
                <w:p w:rsidR="006A4002" w:rsidRPr="00C95F7B" w:rsidRDefault="00AE53F9" w:rsidP="0078181A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C95F7B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21-нп</w:t>
                  </w:r>
                </w:p>
              </w:tc>
            </w:tr>
          </w:tbl>
          <w:p w:rsidR="006A4002" w:rsidRPr="00C95F7B" w:rsidRDefault="006A4002" w:rsidP="007818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AB1CB9" w:rsidRPr="00C95F7B" w:rsidRDefault="00AB1CB9" w:rsidP="00AB1CB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B1CB9" w:rsidRPr="00C95F7B" w:rsidRDefault="00AB1CB9" w:rsidP="00F5514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B1CB9" w:rsidRPr="00C95F7B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 утверждении муниципальной программы </w:t>
      </w:r>
    </w:p>
    <w:p w:rsidR="00AB1CB9" w:rsidRPr="00C95F7B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«Переселение граждан из аварийного жилищного фонда </w:t>
      </w:r>
    </w:p>
    <w:p w:rsidR="00AB1CB9" w:rsidRPr="00C95F7B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территории рабочего поселка Мошково Мошковского района </w:t>
      </w:r>
    </w:p>
    <w:p w:rsidR="00AB1CB9" w:rsidRPr="00C95F7B" w:rsidRDefault="00C70B22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Новосибирской области на </w:t>
      </w:r>
      <w:r w:rsidR="00F55144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</w:t>
      </w:r>
      <w:r w:rsidR="00716EEB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</w:t>
      </w:r>
      <w:r w:rsidR="00AB1CB9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:rsidR="00AB1CB9" w:rsidRPr="00C95F7B" w:rsidRDefault="00AB1CB9" w:rsidP="00AB1CB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B1CB9" w:rsidRPr="00C95F7B" w:rsidRDefault="00AB1CB9" w:rsidP="00AB1CB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B1CB9" w:rsidRPr="00C95F7B" w:rsidRDefault="00AB1CB9" w:rsidP="00801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Гражданским кодексом Российской Федерации, Жилищным кодексом Российской Федерации, Постановлением Правительства Новосибирской области от 16 февраля 2015 № 66-п «Об утверждении государственной программы Новосибирской области «Жилищно-коммунальное хозяйство Новосибирской области в 2015-2020 годах», Уставом рабочего поселка Мошково Мошковского района Новосибирской области, постановлением администрации рабочего поселка Мошково Мошковского района Новосибирской области от 07.08.2015 №17-нп «Об утверждении Порядка принятия решений о разработке муниципальных программ рабочего поселка Мошково Мошковского района Новосибирской области, их формирования и реализации»,</w:t>
      </w:r>
    </w:p>
    <w:p w:rsidR="00AB1CB9" w:rsidRPr="00C95F7B" w:rsidRDefault="00AB1CB9" w:rsidP="00801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ПОСТАНОВЛЯЮ:</w:t>
      </w:r>
    </w:p>
    <w:p w:rsidR="00AB1CB9" w:rsidRPr="00C95F7B" w:rsidRDefault="00AB1CB9" w:rsidP="00801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Утвердить муниципальную программу «Переселение граждан из аварийного жилищного фонда на территории рабочего поселка Мошково Мошковского р</w:t>
      </w:r>
      <w:r w:rsidR="00F55144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C70B22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йона Новосибирской области на </w:t>
      </w:r>
      <w:r w:rsidR="00716EEB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2022</w:t>
      </w:r>
      <w:r w:rsidR="00C70B22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</w:t>
      </w: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», согласно приложению.</w:t>
      </w:r>
    </w:p>
    <w:p w:rsidR="00AB1CB9" w:rsidRPr="00C95F7B" w:rsidRDefault="00AB1CB9" w:rsidP="00801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</w:t>
      </w:r>
      <w:r w:rsidR="00716EEB" w:rsidRPr="00C95F7B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рабочего поселка Мошково Мошковского района Новосибирской области разместить настоящее постановление на официальном сайте поселения и обеспечить его опубликование в периодическом печатном издании «Вестник рабочего поселка Мошково».</w:t>
      </w:r>
    </w:p>
    <w:p w:rsidR="00801E2E" w:rsidRDefault="00AB1CB9" w:rsidP="00C95F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Контроль за исполнением настоящего постановления оставляю за собой.</w:t>
      </w:r>
    </w:p>
    <w:p w:rsidR="00C95F7B" w:rsidRPr="00C95F7B" w:rsidRDefault="00C95F7B" w:rsidP="00C95F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AB1CB9" w:rsidRPr="00C95F7B" w:rsidRDefault="006A4002" w:rsidP="00AB1CB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И.о.Главы</w:t>
      </w:r>
      <w:r w:rsidR="00F55144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рабочего поселка </w:t>
      </w:r>
      <w:r w:rsidR="00AB1CB9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Мошково</w:t>
      </w:r>
    </w:p>
    <w:p w:rsidR="00AB1CB9" w:rsidRPr="00C95F7B" w:rsidRDefault="00AB1CB9" w:rsidP="00AB1CB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Мошковского района </w:t>
      </w:r>
    </w:p>
    <w:p w:rsidR="00AB1CB9" w:rsidRPr="00C95F7B" w:rsidRDefault="00AB1CB9" w:rsidP="00AB1CB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Новосибирской </w:t>
      </w:r>
      <w:r w:rsid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области                   </w:t>
      </w:r>
      <w:r w:rsidR="00D7672B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  <w:r w:rsidR="00801E2E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</w:t>
      </w:r>
      <w:r w:rsidR="00D7672B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</w:t>
      </w:r>
      <w:r w:rsidR="00F55144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="006A4002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А.А. Экстрин</w:t>
      </w:r>
    </w:p>
    <w:p w:rsidR="00AB1CB9" w:rsidRPr="00C95F7B" w:rsidRDefault="00AB1CB9" w:rsidP="00801E2E">
      <w:pPr>
        <w:spacing w:after="0" w:line="240" w:lineRule="auto"/>
        <w:ind w:left="4680" w:firstLine="99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Приложение</w:t>
      </w:r>
    </w:p>
    <w:p w:rsidR="00AB1CB9" w:rsidRPr="00C95F7B" w:rsidRDefault="00AB1CB9" w:rsidP="00801E2E">
      <w:pPr>
        <w:spacing w:after="0" w:line="240" w:lineRule="auto"/>
        <w:ind w:left="4680" w:firstLine="99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 постановлению администрации </w:t>
      </w:r>
    </w:p>
    <w:p w:rsidR="00801E2E" w:rsidRPr="00C95F7B" w:rsidRDefault="00AB1CB9" w:rsidP="00801E2E">
      <w:pPr>
        <w:spacing w:after="0" w:line="240" w:lineRule="auto"/>
        <w:ind w:left="4680" w:firstLine="99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рабочего поселка Мошково</w:t>
      </w:r>
    </w:p>
    <w:p w:rsidR="00801E2E" w:rsidRPr="00C95F7B" w:rsidRDefault="00AB1CB9" w:rsidP="00801E2E">
      <w:pPr>
        <w:spacing w:after="0" w:line="240" w:lineRule="auto"/>
        <w:ind w:left="4680" w:firstLine="99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Мошковского района </w:t>
      </w:r>
    </w:p>
    <w:p w:rsidR="00AB1CB9" w:rsidRPr="00C95F7B" w:rsidRDefault="00AB1CB9" w:rsidP="00801E2E">
      <w:pPr>
        <w:spacing w:after="0" w:line="240" w:lineRule="auto"/>
        <w:ind w:left="4680" w:firstLine="99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Новосибирской области</w:t>
      </w:r>
    </w:p>
    <w:p w:rsidR="00AB1CB9" w:rsidRPr="00C95F7B" w:rsidRDefault="00AE53F9" w:rsidP="00801E2E">
      <w:pPr>
        <w:spacing w:after="0" w:line="240" w:lineRule="auto"/>
        <w:ind w:left="4680" w:firstLine="99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15.06.2021 № 21-нп</w:t>
      </w:r>
    </w:p>
    <w:p w:rsidR="00AB1CB9" w:rsidRPr="00C95F7B" w:rsidRDefault="00AB1CB9" w:rsidP="00801E2E">
      <w:pPr>
        <w:spacing w:after="0" w:line="240" w:lineRule="auto"/>
        <w:ind w:firstLine="282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</w:t>
      </w:r>
    </w:p>
    <w:p w:rsidR="00AB1CB9" w:rsidRPr="00C95F7B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B1CB9" w:rsidRPr="00C95F7B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B1CB9" w:rsidRPr="00C95F7B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B1CB9" w:rsidRPr="00C95F7B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B1CB9" w:rsidRPr="00C95F7B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B1CB9" w:rsidRPr="00C95F7B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B1CB9" w:rsidRPr="00C95F7B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B1CB9" w:rsidRPr="00C95F7B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B1CB9" w:rsidRPr="00C95F7B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B1CB9" w:rsidRPr="00C95F7B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B1CB9" w:rsidRPr="00C95F7B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B1CB9" w:rsidRPr="00C95F7B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B1CB9" w:rsidRPr="00C95F7B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B1CB9" w:rsidRPr="00C95F7B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B1CB9" w:rsidRPr="00C95F7B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B1CB9" w:rsidRPr="00C95F7B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B1CB9" w:rsidRPr="00C95F7B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</w:pPr>
      <w:r w:rsidRPr="00C95F7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МУНИЦИПАЛЬНАЯ ПРОГРАММА</w:t>
      </w:r>
    </w:p>
    <w:p w:rsidR="00AB1CB9" w:rsidRPr="00C95F7B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B1CB9" w:rsidRPr="00C95F7B" w:rsidRDefault="00AB1CB9" w:rsidP="00AB1CB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</w:p>
    <w:p w:rsidR="00AB1CB9" w:rsidRPr="00C95F7B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«ПЕРЕСЕЛЕНИЕ ГРАЖДАН ИЗ АВАРИЙНОГО ЖИЛИЩНОГО ФОНДА </w:t>
      </w:r>
    </w:p>
    <w:p w:rsidR="00AB1CB9" w:rsidRPr="00C95F7B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ТЕРРИТОРИИ РАБОЧЕГО ПОСЕЛКА МОШКОВО </w:t>
      </w:r>
    </w:p>
    <w:p w:rsidR="00AB1CB9" w:rsidRPr="00C95F7B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МОШКОВСКОГО РАЙОНА НОВОСИБИРСКОЙ ОБЛАСТИ</w:t>
      </w:r>
    </w:p>
    <w:p w:rsidR="00AB1CB9" w:rsidRPr="00C95F7B" w:rsidRDefault="00AB1CB9" w:rsidP="00AB1CB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B1CB9" w:rsidRPr="00C95F7B" w:rsidRDefault="006A4002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2022</w:t>
      </w:r>
      <w:r w:rsidR="00055273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</w:t>
      </w:r>
      <w:r w:rsidR="00AB1CB9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:rsidR="00AB1CB9" w:rsidRPr="00C95F7B" w:rsidRDefault="00AB1CB9" w:rsidP="00AB1CB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B1CB9" w:rsidRPr="00C95F7B" w:rsidRDefault="00AB1CB9" w:rsidP="00AB1CB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B1CB9" w:rsidRPr="00C95F7B" w:rsidRDefault="00AB1CB9" w:rsidP="00AB1CB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:rsidR="00AB1CB9" w:rsidRPr="00C95F7B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ПАСПОРТ</w:t>
      </w:r>
    </w:p>
    <w:p w:rsidR="00AB1CB9" w:rsidRPr="00C95F7B" w:rsidRDefault="00F55144" w:rsidP="00AB1CB9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="00AB1CB9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программы  </w:t>
      </w:r>
    </w:p>
    <w:p w:rsidR="00AB1CB9" w:rsidRPr="00C95F7B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6549"/>
      </w:tblGrid>
      <w:tr w:rsidR="00801E2E" w:rsidRPr="00C95F7B" w:rsidTr="00801E2E">
        <w:trPr>
          <w:trHeight w:val="720"/>
        </w:trPr>
        <w:tc>
          <w:tcPr>
            <w:tcW w:w="2977" w:type="dxa"/>
          </w:tcPr>
          <w:p w:rsidR="00AB1CB9" w:rsidRPr="00C95F7B" w:rsidRDefault="00AB1CB9" w:rsidP="00AB1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Полное наименование программы</w:t>
            </w:r>
          </w:p>
        </w:tc>
        <w:tc>
          <w:tcPr>
            <w:tcW w:w="6549" w:type="dxa"/>
          </w:tcPr>
          <w:p w:rsidR="00AB1CB9" w:rsidRPr="00C95F7B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Муниципальная программа «Переселение граждан из аварийного жилищного фонда на территории рабочего поселка Мошково Мошковского райо</w:t>
            </w:r>
            <w:r w:rsidR="00F55144"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</w:t>
            </w:r>
            <w:r w:rsidR="00C70B22"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а Новосибирской области на </w:t>
            </w:r>
            <w:r w:rsidR="00CC547A"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2022</w:t>
            </w:r>
            <w:r w:rsidR="00C70B22"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</w:t>
            </w: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 (далее – Программа)</w:t>
            </w:r>
          </w:p>
          <w:p w:rsidR="00AB1CB9" w:rsidRPr="00C95F7B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01E2E" w:rsidRPr="00C95F7B" w:rsidTr="00801E2E">
        <w:trPr>
          <w:trHeight w:val="480"/>
        </w:trPr>
        <w:tc>
          <w:tcPr>
            <w:tcW w:w="2977" w:type="dxa"/>
          </w:tcPr>
          <w:p w:rsidR="00AB1CB9" w:rsidRPr="00C95F7B" w:rsidRDefault="00AB1CB9" w:rsidP="00AB1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Основание для разработки </w:t>
            </w:r>
          </w:p>
        </w:tc>
        <w:tc>
          <w:tcPr>
            <w:tcW w:w="6549" w:type="dxa"/>
          </w:tcPr>
          <w:p w:rsidR="00AB1CB9" w:rsidRPr="00C95F7B" w:rsidRDefault="00AB1CB9" w:rsidP="00AD4D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Конституция РФ, Гражданский кодекс РФ, Жилищный кодекс РФ, Постановление Правительства Новосибирской области от 16 февраля 2015</w:t>
            </w:r>
            <w:r w:rsidRPr="00C95F7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г. № 66-п</w:t>
            </w:r>
            <w:r w:rsidRPr="00C95F7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«</w:t>
            </w: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Об утверждении государственной программы Новосибирской области </w:t>
            </w:r>
            <w:r w:rsidRPr="00C95F7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«</w:t>
            </w: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Жилищно-коммунальное хозяйство Н</w:t>
            </w:r>
            <w:r w:rsidR="00F55144"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овосибирской области</w:t>
            </w:r>
            <w:r w:rsidRPr="00C95F7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»</w:t>
            </w: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Устав рабочего поселка Мошково Мошковского района Новосибирской области</w:t>
            </w:r>
          </w:p>
        </w:tc>
      </w:tr>
      <w:tr w:rsidR="00801E2E" w:rsidRPr="00C95F7B" w:rsidTr="00801E2E">
        <w:trPr>
          <w:trHeight w:val="480"/>
        </w:trPr>
        <w:tc>
          <w:tcPr>
            <w:tcW w:w="2977" w:type="dxa"/>
          </w:tcPr>
          <w:p w:rsidR="00AB1CB9" w:rsidRPr="00C95F7B" w:rsidRDefault="00AB1CB9" w:rsidP="00AB1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Заказчик Программы</w:t>
            </w:r>
          </w:p>
        </w:tc>
        <w:tc>
          <w:tcPr>
            <w:tcW w:w="6549" w:type="dxa"/>
          </w:tcPr>
          <w:p w:rsidR="00AB1CB9" w:rsidRPr="00C95F7B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Муниципальное образование рабочий поселок Мошково Мошковского района Новосибирской области  </w:t>
            </w:r>
          </w:p>
          <w:p w:rsidR="00AB1CB9" w:rsidRPr="00C95F7B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01E2E" w:rsidRPr="00C95F7B" w:rsidTr="00801E2E">
        <w:trPr>
          <w:trHeight w:val="480"/>
        </w:trPr>
        <w:tc>
          <w:tcPr>
            <w:tcW w:w="2977" w:type="dxa"/>
          </w:tcPr>
          <w:p w:rsidR="00AB1CB9" w:rsidRPr="00C95F7B" w:rsidRDefault="00AB1CB9" w:rsidP="00AB1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Разработчик Программы</w:t>
            </w:r>
          </w:p>
        </w:tc>
        <w:tc>
          <w:tcPr>
            <w:tcW w:w="6549" w:type="dxa"/>
          </w:tcPr>
          <w:p w:rsidR="00AB1CB9" w:rsidRPr="00C95F7B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Администрация рабочего поселка Мошково Мошковского района Новосибирской области  </w:t>
            </w:r>
          </w:p>
          <w:p w:rsidR="00AB1CB9" w:rsidRPr="00C95F7B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01E2E" w:rsidRPr="00C95F7B" w:rsidTr="00801E2E">
        <w:trPr>
          <w:trHeight w:val="480"/>
        </w:trPr>
        <w:tc>
          <w:tcPr>
            <w:tcW w:w="2977" w:type="dxa"/>
          </w:tcPr>
          <w:p w:rsidR="00AB1CB9" w:rsidRPr="00C95F7B" w:rsidRDefault="00AB1CB9" w:rsidP="00AB1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Исполнители и участники Программы</w:t>
            </w:r>
          </w:p>
        </w:tc>
        <w:tc>
          <w:tcPr>
            <w:tcW w:w="6549" w:type="dxa"/>
          </w:tcPr>
          <w:p w:rsidR="00AB1CB9" w:rsidRPr="00C95F7B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Исполнитель:</w:t>
            </w:r>
          </w:p>
          <w:p w:rsidR="00AB1CB9" w:rsidRPr="00C95F7B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-Администрация рабочего поселка Мошково Мошковского района Новосибирской области;</w:t>
            </w:r>
          </w:p>
          <w:p w:rsidR="00AB1CB9" w:rsidRPr="00C95F7B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Участники Программы:</w:t>
            </w:r>
          </w:p>
          <w:p w:rsidR="00AB1CB9" w:rsidRPr="00C95F7B" w:rsidRDefault="00AB1CB9" w:rsidP="00AB1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Министерство жилищно-коммунального хозяйства и энергетики Новосибирской области (далее - МЖКХиЭ НСО)</w:t>
            </w:r>
          </w:p>
          <w:p w:rsidR="00AB1CB9" w:rsidRPr="00C95F7B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01E2E" w:rsidRPr="00C95F7B" w:rsidTr="00801E2E">
        <w:trPr>
          <w:trHeight w:val="480"/>
        </w:trPr>
        <w:tc>
          <w:tcPr>
            <w:tcW w:w="2977" w:type="dxa"/>
          </w:tcPr>
          <w:p w:rsidR="00AB1CB9" w:rsidRPr="00C95F7B" w:rsidRDefault="00AB1CB9" w:rsidP="00AB1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Период реализации программы</w:t>
            </w:r>
          </w:p>
        </w:tc>
        <w:tc>
          <w:tcPr>
            <w:tcW w:w="6549" w:type="dxa"/>
          </w:tcPr>
          <w:p w:rsidR="00AB1CB9" w:rsidRPr="00C95F7B" w:rsidRDefault="00CC547A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 реализации до 31.12.2022</w:t>
            </w: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</w:t>
            </w:r>
          </w:p>
        </w:tc>
      </w:tr>
      <w:tr w:rsidR="00801E2E" w:rsidRPr="00C95F7B" w:rsidTr="00801E2E">
        <w:trPr>
          <w:trHeight w:val="480"/>
        </w:trPr>
        <w:tc>
          <w:tcPr>
            <w:tcW w:w="2977" w:type="dxa"/>
          </w:tcPr>
          <w:p w:rsidR="00AB1CB9" w:rsidRPr="00C95F7B" w:rsidRDefault="00AB1CB9" w:rsidP="00AB1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Цель и задачи программы</w:t>
            </w:r>
          </w:p>
        </w:tc>
        <w:tc>
          <w:tcPr>
            <w:tcW w:w="6549" w:type="dxa"/>
          </w:tcPr>
          <w:p w:rsidR="00AB1CB9" w:rsidRPr="00C95F7B" w:rsidRDefault="00AB1CB9" w:rsidP="00CC5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Цель программы:</w:t>
            </w:r>
          </w:p>
          <w:p w:rsidR="00CC547A" w:rsidRPr="00C95F7B" w:rsidRDefault="00CC547A" w:rsidP="00CC547A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C95F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обеспечение устойчивого сокращения непригодного для проживания жилищного фонда;</w:t>
            </w:r>
          </w:p>
          <w:p w:rsidR="00AB1CB9" w:rsidRPr="00C95F7B" w:rsidRDefault="00AB1CB9" w:rsidP="00CC5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создание безопасных и благоприятных условий проживания граждан;</w:t>
            </w:r>
          </w:p>
          <w:p w:rsidR="00AB1CB9" w:rsidRPr="00C95F7B" w:rsidRDefault="00AB1CB9" w:rsidP="00CC5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обеспечение жильём граждан, проживающих в домах, признанных непригодными для постоянного проживания;</w:t>
            </w:r>
          </w:p>
          <w:p w:rsidR="00CC547A" w:rsidRPr="00C95F7B" w:rsidRDefault="00CC547A" w:rsidP="00CC547A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95F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обеспечение жилищных прав граждан, проживающих по договору социального найма в </w:t>
            </w:r>
            <w:r w:rsidRPr="00C95F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домах, признанных в установленном порядке аварийными и подлежащими сносу;</w:t>
            </w:r>
          </w:p>
          <w:p w:rsidR="00AB1CB9" w:rsidRPr="00C95F7B" w:rsidRDefault="00AB1CB9" w:rsidP="00CC5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частичное реформирование жилищно-коммунального хозяйства;</w:t>
            </w:r>
          </w:p>
          <w:p w:rsidR="00AB1CB9" w:rsidRPr="00C95F7B" w:rsidRDefault="00AB1CB9" w:rsidP="00CC5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ликвидация аварийного</w:t>
            </w:r>
            <w:r w:rsidR="00E546A7"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жилищного фонда в размере 549,9</w:t>
            </w: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кв.м. общей площади жилых помещений многоквартирных аварийных домов;</w:t>
            </w:r>
          </w:p>
          <w:p w:rsidR="00AB1CB9" w:rsidRPr="00C95F7B" w:rsidRDefault="00AB1CB9" w:rsidP="00CC54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подготовка условий и разработка </w:t>
            </w:r>
            <w:r w:rsidR="00E27EDE"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механизма переселения</w:t>
            </w: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граждан из аварийного жилищного фонда;</w:t>
            </w:r>
          </w:p>
          <w:p w:rsidR="00AB1CB9" w:rsidRPr="00C95F7B" w:rsidRDefault="00AB1CB9" w:rsidP="00CC54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снижение риска возникновения аварийных ситуаций;</w:t>
            </w:r>
          </w:p>
          <w:p w:rsidR="00AB1CB9" w:rsidRPr="00C95F7B" w:rsidRDefault="00AB1CB9" w:rsidP="00CC54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Задачи программы:</w:t>
            </w:r>
          </w:p>
          <w:p w:rsidR="00AB1CB9" w:rsidRPr="00C95F7B" w:rsidRDefault="00587791" w:rsidP="00CC54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- переселение 10 семей (21</w:t>
            </w:r>
            <w:r w:rsidR="00AB1CB9"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человек) из аварийного жилищного фонда и его последующая ликвидация;   </w:t>
            </w:r>
          </w:p>
          <w:p w:rsidR="00AB1CB9" w:rsidRPr="00C95F7B" w:rsidRDefault="00AB1CB9" w:rsidP="00CC54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строительство нового жилья для </w:t>
            </w:r>
            <w:r w:rsidR="00E27EDE"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переселения граждан из</w:t>
            </w: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аварийного жилищного фонда;  </w:t>
            </w:r>
          </w:p>
          <w:p w:rsidR="00AB1CB9" w:rsidRPr="00C95F7B" w:rsidRDefault="00AB1CB9" w:rsidP="00CC54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дальнейшее развитие территорий, занятых </w:t>
            </w:r>
            <w:r w:rsidR="00E27EDE"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 настоящее</w:t>
            </w: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время аварийным жилищным фондом;</w:t>
            </w:r>
          </w:p>
          <w:p w:rsidR="00AB1CB9" w:rsidRPr="00C95F7B" w:rsidRDefault="00AB1CB9" w:rsidP="00CC54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эффективное управление направленными на финансирование программных мероприятий бюджетными средствами;                                          </w:t>
            </w:r>
          </w:p>
        </w:tc>
      </w:tr>
      <w:tr w:rsidR="00801E2E" w:rsidRPr="00C95F7B" w:rsidTr="00801E2E">
        <w:trPr>
          <w:trHeight w:val="480"/>
        </w:trPr>
        <w:tc>
          <w:tcPr>
            <w:tcW w:w="2977" w:type="dxa"/>
          </w:tcPr>
          <w:p w:rsidR="00AB1CB9" w:rsidRPr="00C95F7B" w:rsidRDefault="00AB1CB9" w:rsidP="00AB1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Объём и источники финансирования Программы</w:t>
            </w:r>
          </w:p>
        </w:tc>
        <w:tc>
          <w:tcPr>
            <w:tcW w:w="6549" w:type="dxa"/>
          </w:tcPr>
          <w:p w:rsidR="002D090C" w:rsidRPr="00C95F7B" w:rsidRDefault="002D090C" w:rsidP="002D090C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Общий объем ассигнований на реализацию муниципальной программы в 202</w:t>
            </w:r>
            <w:r w:rsidR="00587791"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055273"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</w:t>
            </w: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составляет </w:t>
            </w:r>
            <w:r w:rsidR="00844E92" w:rsidRPr="00C95F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16118,0</w:t>
            </w:r>
            <w:r w:rsidRPr="00C95F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тыс. рублей, </w:t>
            </w:r>
          </w:p>
          <w:p w:rsidR="002D090C" w:rsidRPr="00C95F7B" w:rsidRDefault="002D090C" w:rsidP="002D090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 том числе за счет:</w:t>
            </w:r>
          </w:p>
          <w:p w:rsidR="002D090C" w:rsidRPr="00C95F7B" w:rsidRDefault="002D090C" w:rsidP="002D090C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средств бюджета Новосибирской области:</w:t>
            </w:r>
          </w:p>
          <w:p w:rsidR="002D090C" w:rsidRPr="00C95F7B" w:rsidRDefault="00844E92" w:rsidP="002D090C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всего – 15312,1</w:t>
            </w:r>
            <w:r w:rsidR="002D090C" w:rsidRPr="00C95F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2D090C"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тыс. рублей, в том числе:</w:t>
            </w:r>
          </w:p>
          <w:p w:rsidR="002D090C" w:rsidRPr="00C95F7B" w:rsidRDefault="00844E92" w:rsidP="002D090C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2022 год – 15312,1</w:t>
            </w:r>
            <w:r w:rsidR="002D090C"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тыс. рублей;</w:t>
            </w:r>
          </w:p>
          <w:p w:rsidR="002D090C" w:rsidRPr="00C95F7B" w:rsidRDefault="002D090C" w:rsidP="002D090C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средства местного бюджета:</w:t>
            </w:r>
          </w:p>
          <w:p w:rsidR="002D090C" w:rsidRPr="00C95F7B" w:rsidRDefault="00844E92" w:rsidP="002D090C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всего – 805,9</w:t>
            </w:r>
            <w:r w:rsidR="002D090C" w:rsidRPr="00C95F7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</w:t>
            </w:r>
            <w:r w:rsidR="002D090C"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рублей, в том числе:</w:t>
            </w:r>
          </w:p>
          <w:p w:rsidR="002D090C" w:rsidRPr="00C95F7B" w:rsidRDefault="008D11E4" w:rsidP="002D090C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2022</w:t>
            </w:r>
            <w:r w:rsidR="002D090C"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 – </w:t>
            </w:r>
            <w:r w:rsidR="00844E92"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805,9</w:t>
            </w:r>
            <w:r w:rsidR="002D090C"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тыс. рублей;</w:t>
            </w:r>
          </w:p>
          <w:p w:rsidR="00AB1CB9" w:rsidRPr="00C95F7B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01E2E" w:rsidRPr="00C95F7B" w:rsidTr="00801E2E">
        <w:trPr>
          <w:trHeight w:val="480"/>
        </w:trPr>
        <w:tc>
          <w:tcPr>
            <w:tcW w:w="2977" w:type="dxa"/>
          </w:tcPr>
          <w:p w:rsidR="00AB1CB9" w:rsidRPr="00C95F7B" w:rsidRDefault="00AB1CB9" w:rsidP="00AB1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Планируемые показатели выполнения Программы</w:t>
            </w:r>
          </w:p>
        </w:tc>
        <w:tc>
          <w:tcPr>
            <w:tcW w:w="6549" w:type="dxa"/>
          </w:tcPr>
          <w:p w:rsidR="00AB1CB9" w:rsidRPr="00C95F7B" w:rsidRDefault="00587791" w:rsidP="00AB1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Переселение 10</w:t>
            </w:r>
            <w:r w:rsidR="00AB1CB9"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ти семей </w:t>
            </w:r>
            <w:r w:rsidR="00E546A7"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(</w:t>
            </w: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21</w:t>
            </w:r>
            <w:r w:rsidR="00E546A7"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человек) из 5</w:t>
            </w:r>
            <w:r w:rsidR="00AB1CB9"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МКД, признанных аварийными и подлежащими сносу, с общей </w:t>
            </w:r>
            <w:r w:rsidR="001627BB"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площадью 549,9</w:t>
            </w:r>
            <w:r w:rsidR="00AB1CB9"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кв.м.</w:t>
            </w:r>
          </w:p>
          <w:p w:rsidR="00AB1CB9" w:rsidRPr="00C95F7B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01E2E" w:rsidRPr="00C95F7B" w:rsidTr="00801E2E">
        <w:trPr>
          <w:trHeight w:val="480"/>
        </w:trPr>
        <w:tc>
          <w:tcPr>
            <w:tcW w:w="2977" w:type="dxa"/>
          </w:tcPr>
          <w:p w:rsidR="00AB1CB9" w:rsidRPr="00C95F7B" w:rsidRDefault="00AB1CB9" w:rsidP="00AB1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Система организации и  контроля за выполнением Программы</w:t>
            </w:r>
          </w:p>
        </w:tc>
        <w:tc>
          <w:tcPr>
            <w:tcW w:w="6549" w:type="dxa"/>
          </w:tcPr>
          <w:p w:rsidR="00AB1CB9" w:rsidRPr="00C95F7B" w:rsidRDefault="00AB1CB9" w:rsidP="00AB1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Контроль за выполнением Программы и целевым использованием бюджетных средств, направленных на реализацию Программы, осуществляет Совет депутатов рабочего поселка Мошково Мошковского района Новосибирской области, ревизионная </w:t>
            </w:r>
            <w:r w:rsidR="00E27EDE"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комиссия Мошковского</w:t>
            </w: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района.</w:t>
            </w:r>
          </w:p>
          <w:p w:rsidR="00AB1CB9" w:rsidRPr="00C95F7B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Оценка результатов реализации Программы и контроль за выполнением мероприятий Программы </w:t>
            </w: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осуществляет администрация рабочего поселка Мошково Мошковского района Новосибирской области.</w:t>
            </w:r>
          </w:p>
          <w:p w:rsidR="00AB1CB9" w:rsidRPr="00C95F7B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95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Отчёты о ходе реализации мероприятий Программы представляются представителем заказчика в Министерство жилищно-коммунального хозяйства и энергетики Новосибирской области – ежеквартально;</w:t>
            </w:r>
          </w:p>
          <w:p w:rsidR="00AB1CB9" w:rsidRPr="00C95F7B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AD4D42" w:rsidRPr="00C95F7B" w:rsidRDefault="00AD4D42" w:rsidP="0005527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B1CB9" w:rsidRPr="00C95F7B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 1. Анализ ситуации и обоснование целей и задач Программы</w:t>
      </w:r>
    </w:p>
    <w:p w:rsidR="00AB1CB9" w:rsidRPr="00C95F7B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1.1. Оценка и анализ исходной ситуации, обоснование необходимости программно-целевой проработки проблемы</w:t>
      </w:r>
    </w:p>
    <w:p w:rsidR="00AB1CB9" w:rsidRPr="00C95F7B" w:rsidRDefault="00AB1CB9" w:rsidP="00801E2E">
      <w:pPr>
        <w:pStyle w:val="aa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Основн</w:t>
      </w:r>
      <w:r w:rsidR="0014510A" w:rsidRPr="00C95F7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ая задача муниципальной</w:t>
      </w:r>
      <w:r w:rsidRPr="00C95F7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программы по переселению граждан из аварийного жилищного фонда на территории рабочего поселка Мошково Мошковского района Новосибирской области – обеспечить выполнение обязательств муниципального образования по реализации права создания нового жилищного фонда и благоприятных условий для проживания граждан, проживающих в домах, не отвечающих санитарным и техническим требованиям и находящимся в аварийном состоянии.</w:t>
      </w:r>
    </w:p>
    <w:p w:rsidR="00AB1CB9" w:rsidRPr="00C95F7B" w:rsidRDefault="00AB1CB9" w:rsidP="00801E2E">
      <w:pPr>
        <w:pStyle w:val="aa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Общая площадь жилищного фонда рабочего поселка Мошково Мошковского района Новосибирской области </w:t>
      </w:r>
      <w:r w:rsidR="00E546A7" w:rsidRPr="00C95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254,918 </w:t>
      </w:r>
      <w:r w:rsidR="00E546A7" w:rsidRPr="00C95F7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тыс. кв.м. и насчитывает 954</w:t>
      </w:r>
      <w:r w:rsidRPr="00C95F7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многоквартирных домов</w:t>
      </w:r>
      <w:r w:rsidR="00E546A7" w:rsidRPr="00C95F7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из которых 5 домов</w:t>
      </w:r>
      <w:r w:rsidRPr="00C95F7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являются аварийными, общая площадь жилых помещений аварийных многоквартир</w:t>
      </w:r>
      <w:r w:rsidR="00F95FC0" w:rsidRPr="00C95F7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ных жилых домов составляет 549,9</w:t>
      </w:r>
      <w:r w:rsidRPr="00C95F7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кв.м., </w:t>
      </w:r>
      <w:r w:rsidR="00F95FC0" w:rsidRPr="00C95F7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из них подлежат расселению 333,7</w:t>
      </w:r>
      <w:r w:rsidRPr="00C95F7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кв.м, в аварийном жилищном</w:t>
      </w:r>
      <w:r w:rsidR="00F95FC0" w:rsidRPr="00C95F7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фонде проживают 21</w:t>
      </w:r>
      <w:r w:rsidRPr="00C95F7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человек.</w:t>
      </w:r>
    </w:p>
    <w:p w:rsidR="00AB1CB9" w:rsidRPr="00C95F7B" w:rsidRDefault="00AB1CB9" w:rsidP="00801E2E">
      <w:pPr>
        <w:pStyle w:val="aa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1.2. Цели и задачи Программы</w:t>
      </w:r>
    </w:p>
    <w:p w:rsidR="00AB1CB9" w:rsidRPr="00C95F7B" w:rsidRDefault="00AB1CB9" w:rsidP="00801E2E">
      <w:pPr>
        <w:pStyle w:val="aa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C95F7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Основная цель Программы - финансовое и организационное </w:t>
      </w:r>
      <w:r w:rsidRPr="00C95F7B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обеспечение</w:t>
      </w:r>
      <w:r w:rsidRPr="00C95F7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переселения граждан из многоквартирных домов, признанных аварийными (непригодными для постоянного проживания), и ликвидация аварийного жилищного фонда в  р.п.Мошково.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Задачи Программы: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обеспечение благоустроенным жильем граждан, проживающих в условиях, непригодных для постоянного проживания;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ликвидация аварийного жилищного фонда, признанного таковым;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- создание безопасных и благоприятных условий проживания граждан;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подготовка условий и разработка механизма переселения граждан из жилищного фонда, непригодного для проживания;</w:t>
      </w:r>
    </w:p>
    <w:p w:rsidR="00AB1CB9" w:rsidRPr="00C95F7B" w:rsidRDefault="00F95FC0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переселение 10 семей (21</w:t>
      </w:r>
      <w:r w:rsidR="00AB1CB9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человек) из аварийного жилищного фонда;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- дальнейшее развитие территорий, занятых в настоящее время аварийным жилищным фондом.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разработка правовых и методологических механизмов переселения граждан из аварийного жилищного фонда;  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- создание нового жилищного фонда;  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- оказание финансовой поддержки муниципальному образованию с привлечением существенных ресурсов по решению проблемы переселения граждан из аварийного жилищного фонда путем консолидации бюджетных и внебюджетных источников.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Программа обеспечит решение проблемы переселения граждан из аварийного жилищного фонда во взаимодействии с программами двух уровней: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на областном уровне: определение сроков решения проблемы переселения граждан из аварийного жилищного фонда, формирование законодательной базы для предоставления жилья гражданам, переселяемым из аварийного жилищного фонда и определения государственной поддержки муниципальному образованию;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на уровне муниципального образования: муниципальная адресная программа по переселению граждан из аварийного жилищного фонда, эффективное целевое использование средств государственной поддержки, направленных на финансирование программных мероприятий, предназначенных для переселения граждан из аварийного жилищного фонда, с привлечением внебюджетных источников для дальнейшего развития территорий, занятых аварийным жилищным фондом.</w:t>
      </w:r>
    </w:p>
    <w:p w:rsidR="00AB1CB9" w:rsidRPr="00C95F7B" w:rsidRDefault="00AB1CB9" w:rsidP="00801E2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 2. Обоснование мероприятий Программы</w:t>
      </w:r>
    </w:p>
    <w:p w:rsidR="00801E2E" w:rsidRPr="00C95F7B" w:rsidRDefault="00801E2E" w:rsidP="00801E2E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2.1. Система мероприятий Программы включает в себя работу по следующим направлениям: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проектирование и строительство жилых домов для предоставления благоустроенного жилья гражданам, проживающим в домах, признанных аварийными;  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формирование законодательной и нормативной базы для предоставления жилья гражданам, переселяемым из аварийного жилищного фонда;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 формирование и ведение реестра аварийного жилищного фонда;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 разработка методики и форм ведения реестра территорий, территориальных зон и земельных участков, на которых находится аварийный жилищный фонд, для дальнейшего использования в целях жилищного строительства;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составление программ и графиков ликвидации аварийных жилых помещений и зданий, непригодных для постоянного проживания;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установление очередности переселения граждан из аварийного жилищного фонда и его сноса;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привлечение бюджетных и внебюджетных финансовых ресурсов для реализации Программы.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Перечень многоквартирных домов, признанных аварийными на </w:t>
      </w:r>
      <w:r w:rsidR="00E27EDE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территории рабочего</w:t>
      </w: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поселка Мошково Мошковского района Новосибирской области в соответствии с муниципальной программой переселения граждан из а</w:t>
      </w:r>
      <w:r w:rsidR="00E27EDE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варийного жилищного фонда в 202</w:t>
      </w:r>
      <w:r w:rsidR="00F95FC0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приведен в приложении 1 к данной Программе.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2.2. План реализации мероприятий Программы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Программа предусматривает комплекс мероприятий, реализация кото</w:t>
      </w:r>
      <w:r w:rsidR="00E27EDE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C70B22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ых должна осуществляться в </w:t>
      </w:r>
      <w:r w:rsidR="00F95FC0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2022</w:t>
      </w:r>
      <w:r w:rsidR="00C70B22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</w:t>
      </w: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 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Выполнение программных мероприятий будет осуществляться в основном за счет бюджетных средств. Кроме того, будут создаваться предпосылки для привлечения внебюджетных источников.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Предусматривается создание необходимых методологических, организационных и правовых основ для реализации следующих основных задач Программы: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упорядочение методологических основ и проведение оценки объемов аварийного жилищного фонда, подлежащего сносу, а также определение необходимой площади жилищного фонда для переселения граждан из аварийного жилищного фонда;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формирование нормативной правовой базы для переселения граждан из аварийного жилищного фонда;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установление очередности переселения граждан из аварийного жилищного фонда и его сноса;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г) формирование жилищного фонда для переселения граждан из аварийного жилищного фонда, подлежащего сносу.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2.3. Формирование нормативной правовой базы для переселения граждан из аварийного жилищного фонда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Юридические вопросы переселения граждан из аварийного жилищного фонда на территории р.п. Мошково Мошковского района Новосибирской области будут решаться в рамках действующего жилищного законодательства. Реализация Программы включает формирование муниципальной нормативно-методической базы, определяющей условия переселения граждан из аварийного жилищного фонда. Программа реализуется в соответствии с Жилищным кодексом Российской Федерации, Постановлением Правительства Российской Федерации от 28.01. 2006.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реконструкции».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Нормативные правовые документы, обеспечивающие реализацию Программы, основываются на следующих положениях: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граждане, имеющие одно и единственное жилье в муниципальном или государственном жилищном фонде, признанном аварийным, и проживающие в нем на условиях социального найма, должны иметь право на первоочередное получение бесплатного жилья в пределах определенной законом нормы предоставления жилых помещений в муниципальном или государственном жилищном фонде;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б) гражданам, выселяемым из жилых помещений в аварийном многоквартирном доме, занимаемых по договорам социального найма, в соответствии со статьями 86 и 89 Жилищного кодекса Российской Федерации предоставляются жилые помещения, благоустроенные применительно к условиям населенного пункта, в котором расположен аварийный </w:t>
      </w: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многоквартирный дом, равнозначные по общей площади ранее занимаемым жилым помещением, отвечающие установленным жилищным законодательством требованиям и находящиеся в черте населенного пункта, в котором расположен аварийный многоквартирный дом или в границах другого населенного пункта с письменного согласия граждан в соответствии с частью 1 статьи 89  Жилищного кодекса Российской Федерации.</w:t>
      </w:r>
    </w:p>
    <w:p w:rsidR="00AB1CB9" w:rsidRPr="00C95F7B" w:rsidRDefault="00AB1CB9" w:rsidP="00801E2E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Гражданам, выселяемым из расположенных в аварийных многоквартирных домах </w:t>
      </w:r>
      <w:r w:rsidR="00E27EDE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жилых помещений,</w:t>
      </w: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занимаемых по договорам </w:t>
      </w:r>
      <w:r w:rsidR="00E27EDE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социального найма,</w:t>
      </w: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могут предоставляться:</w:t>
      </w:r>
    </w:p>
    <w:p w:rsidR="00AB1CB9" w:rsidRPr="00C95F7B" w:rsidRDefault="00AB1CB9" w:rsidP="00801E2E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жилые помещения, находящиеся в муниципальной собственности;</w:t>
      </w:r>
    </w:p>
    <w:p w:rsidR="00AB1CB9" w:rsidRPr="00C95F7B" w:rsidRDefault="00AB1CB9" w:rsidP="00801E2E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приобретенные органами местного самоуправления за счет средств </w:t>
      </w:r>
      <w:r w:rsidRPr="00C95F7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местного бюджета, в том числе за счет средств бюджета субъекта Российской Федерации</w:t>
      </w: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очередность предоставления жилья гражданам, проживающим в аварийном жилищном фонде, будет опр</w:t>
      </w:r>
      <w:r w:rsidR="0014510A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еделяться муниципальной</w:t>
      </w: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программой ликвидации такого жилищного фонда, а именно: очередностью сноса того или иного строения, определяемой в соответствии с положениями плана развития территории;</w:t>
      </w:r>
    </w:p>
    <w:p w:rsidR="00AB1CB9" w:rsidRPr="00C95F7B" w:rsidRDefault="00AB1CB9" w:rsidP="00801E2E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изъятие жилых помещений в аварийных многоквартирных домах (за исключением жилых помещений, принадлежащих на праве собственности муниципальному образованию) осуществляется в порядке, предусмотренном частями 1 - 3, 5 - 9 статьи 32 Жилищного кодекса Российской Федерации;</w:t>
      </w:r>
    </w:p>
    <w:p w:rsidR="00AB1CB9" w:rsidRPr="00C95F7B" w:rsidRDefault="00AB1CB9" w:rsidP="00801E2E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д) изъятие нежилых помещений в аварийных многоквартирных домах осуществляется в порядке, установленном Гражданским кодексом Российской Федерации.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B1CB9" w:rsidRPr="00C95F7B" w:rsidRDefault="00801E2E" w:rsidP="00801E2E">
      <w:pPr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AB1CB9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2.4. Формирование и ведение реестров аварийных жилых домов, граждан, переселяемых из аварийного жилищного фонда, территорий расположения аварийного жилищного фонда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рамках Программы подготовка и ведение реестра аварийных жилых домов осуществляются в соответствии с Постановлением Правительства Российской Федерации от 28.01.2006.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реконструкции».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Реестр граждан, подлежащих переселению из аварийного жилищного фонда, формируется и ведется администрацией муниципального образования в соответствии с Жилищным кодексом РФ. В реестре предусматривается наличие поименного списка граждан, сведений об имеющихся у них льготах, составе семьи, виде, праве собственности на жилое помещение и общей площади занимаемых жилых помещений, требуемой для переселения граждан в соответствии с действующим законодательством, а также других сведений.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реестре территорий расположения аварийного жилищного фонда предусматривается наличие сведений о месте расположения участка, документах территориального планирования, характеристике инженерных и коммунальных </w:t>
      </w: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сетей, а также других сведений, необходимых для определения возможности дальнейшего использования территорий.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Администрация муниципального образования формирует и ведет реестр аварийных жилых домов, уточняет объем такого жилья и численность проживающих в нем граждан. С учетом показателей реестра формируется перечень конкретных объектов, предназначенных для переселения граждан из аварийного жилищного фонда, определяются объемы и источники финансирования применительно к конкретным адресам жилищного строительства (Приложение 2).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B1CB9" w:rsidRPr="00C95F7B" w:rsidRDefault="00AB1CB9" w:rsidP="00801E2E">
      <w:pPr>
        <w:spacing w:after="0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 3. Механизм реализации Программы</w:t>
      </w:r>
    </w:p>
    <w:p w:rsidR="00AB1CB9" w:rsidRPr="00C95F7B" w:rsidRDefault="00AB1CB9" w:rsidP="00801E2E">
      <w:pPr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B1CB9" w:rsidRPr="00C95F7B" w:rsidRDefault="00AB1CB9" w:rsidP="00801E2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3.1. Программа реализуется на основе федерального законодательства и нормативных актов региона и муниципального образования.</w:t>
      </w:r>
    </w:p>
    <w:p w:rsidR="00AB1CB9" w:rsidRPr="00C95F7B" w:rsidRDefault="00AB1CB9" w:rsidP="00801E2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Порядок взаимодействия между Министерством жилищно-коммунального хозяйства и энергетики Новосибирской области и администрацией рабочего поселка Мошково Мошковского района Новосибирской области определяется соглашением о предоставлении субсидии на софинансирование программ муниципальных образований по переселению граждан из аварийного жилищного фонда, предусмотренной подпрограммой «Безопасность жилищно-коммунального хозяйства» государственной программы «Жилищно-коммунальное хозяйство Новосиб</w:t>
      </w:r>
      <w:r w:rsidR="00D851CF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ирской области</w:t>
      </w: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», утвержденной Постановлением Правительства Новосибирской области от 16 февраля 2015</w:t>
      </w:r>
      <w:r w:rsidRPr="00C95F7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 № 66-п.</w:t>
      </w:r>
    </w:p>
    <w:p w:rsidR="00AB1CB9" w:rsidRPr="00C95F7B" w:rsidRDefault="00AB1CB9" w:rsidP="00801E2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3.2. Мероприятия Программы предусматривают проведение комплекса мер по переселению граждан из аварийных многоквартирных домов, потребительские качества и уровень благоустройства которых не могут быть восстановлены или восстановление которых экономически нецелесообразно по причинам превышения затрат над стоимостью нового строительства.</w:t>
      </w:r>
    </w:p>
    <w:p w:rsidR="00AB1CB9" w:rsidRPr="00C95F7B" w:rsidRDefault="00AB1CB9" w:rsidP="00801E2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3.3. Реализация мероприятий Программы по переселению граждан из аварийных жилых домов осуществляется по следующим направлениям:</w:t>
      </w:r>
    </w:p>
    <w:p w:rsidR="00AB1CB9" w:rsidRPr="00C95F7B" w:rsidRDefault="00AB1CB9" w:rsidP="00801E2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долевое строительство жилых помещений в домах, перечисленных в пунктах 2 и 3 части 2 статьи 49 Градостроительного кодекса РФ для предоставления гражданам, переселяемым из аварийных многоквартирных домов;</w:t>
      </w:r>
    </w:p>
    <w:p w:rsidR="00AB1CB9" w:rsidRPr="00C95F7B" w:rsidRDefault="00AB1CB9" w:rsidP="00801E2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переселение граждан из аварийного жилищного фонда в соответствии со статьями 32, 86, 89 Жилищного кодекса РФ.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B1CB9" w:rsidRPr="00C95F7B" w:rsidRDefault="00AB1CB9" w:rsidP="00801E2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 4. Объемы и источники финансирования Программы</w:t>
      </w:r>
    </w:p>
    <w:p w:rsidR="00AB1CB9" w:rsidRPr="00C95F7B" w:rsidRDefault="00AB1CB9" w:rsidP="00801E2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01E2E" w:rsidRPr="00C95F7B" w:rsidRDefault="00AB1CB9" w:rsidP="00801E2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4.1. Финансовые средства для реализации мероприятий по переселению граждан из аварийного жилищного фонда, признанного в установленном порядке аварийным и подлежащим сносу, формируются на условиях софинансирования за счет средств областного бюджета Новосибирской области и бюджета рабочего поселка Мошково Мошковского района Новосибирской области.</w:t>
      </w:r>
    </w:p>
    <w:p w:rsidR="002D090C" w:rsidRPr="00C95F7B" w:rsidRDefault="00AB1CB9" w:rsidP="00801E2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4.2. </w:t>
      </w:r>
      <w:r w:rsidR="002D090C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Общий объем ассигнований на реализаци</w:t>
      </w:r>
      <w:r w:rsidR="008D11E4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 муниципальной программы в 2022</w:t>
      </w:r>
      <w:r w:rsidR="002D090C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годах составляет </w:t>
      </w:r>
      <w:r w:rsidR="00844E92" w:rsidRPr="00C95F7B">
        <w:rPr>
          <w:rFonts w:ascii="Times New Roman" w:hAnsi="Times New Roman" w:cs="Times New Roman"/>
          <w:color w:val="000000" w:themeColor="text1"/>
          <w:sz w:val="28"/>
          <w:szCs w:val="28"/>
        </w:rPr>
        <w:t>16118</w:t>
      </w:r>
      <w:r w:rsidR="002D090C" w:rsidRPr="00C95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090C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тыс. рублей, </w:t>
      </w:r>
    </w:p>
    <w:p w:rsidR="002D090C" w:rsidRPr="00C95F7B" w:rsidRDefault="002D090C" w:rsidP="00801E2E">
      <w:pPr>
        <w:spacing w:after="0" w:line="240" w:lineRule="auto"/>
        <w:ind w:firstLine="851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том числе за счет:</w:t>
      </w:r>
    </w:p>
    <w:p w:rsidR="002D090C" w:rsidRPr="00C95F7B" w:rsidRDefault="002D090C" w:rsidP="00801E2E">
      <w:pPr>
        <w:spacing w:after="0" w:line="240" w:lineRule="auto"/>
        <w:ind w:firstLine="851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средств бюджета Новосибирской области:</w:t>
      </w:r>
    </w:p>
    <w:p w:rsidR="002D090C" w:rsidRPr="00C95F7B" w:rsidRDefault="00844E92" w:rsidP="00801E2E">
      <w:pPr>
        <w:spacing w:after="0" w:line="240" w:lineRule="auto"/>
        <w:ind w:firstLine="851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всего – 15312,1</w:t>
      </w:r>
      <w:r w:rsidR="002D090C" w:rsidRPr="00C95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090C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тыс. рублей, в том числе:</w:t>
      </w:r>
    </w:p>
    <w:p w:rsidR="002D090C" w:rsidRPr="00C95F7B" w:rsidRDefault="00844E92" w:rsidP="00801E2E">
      <w:pPr>
        <w:spacing w:after="0" w:line="240" w:lineRule="auto"/>
        <w:ind w:firstLine="851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2022 год – 15312,1</w:t>
      </w:r>
      <w:r w:rsidR="002D090C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рублей;</w:t>
      </w:r>
    </w:p>
    <w:p w:rsidR="002D090C" w:rsidRPr="00C95F7B" w:rsidRDefault="002D090C" w:rsidP="00801E2E">
      <w:pPr>
        <w:spacing w:after="0" w:line="240" w:lineRule="auto"/>
        <w:ind w:firstLine="851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средства местного бюджета:</w:t>
      </w:r>
    </w:p>
    <w:p w:rsidR="002D090C" w:rsidRPr="00C95F7B" w:rsidRDefault="00844E92" w:rsidP="00801E2E">
      <w:pPr>
        <w:spacing w:after="0" w:line="240" w:lineRule="auto"/>
        <w:ind w:firstLine="851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всего – 805,9</w:t>
      </w:r>
      <w:r w:rsidR="002D090C" w:rsidRPr="00C95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</w:t>
      </w:r>
      <w:r w:rsidR="002D090C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рублей, в том числе:</w:t>
      </w:r>
    </w:p>
    <w:p w:rsidR="00AB1CB9" w:rsidRPr="00C95F7B" w:rsidRDefault="00844E92" w:rsidP="00801E2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2022 год – 805,9</w:t>
      </w:r>
      <w:r w:rsidR="002D090C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</w:t>
      </w:r>
      <w:r w:rsidR="00AB1CB9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B1CB9" w:rsidRPr="00C95F7B" w:rsidRDefault="00AB1CB9" w:rsidP="00801E2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4.3. При реализации Программы планируемый объем долевого финансирования переселения граждан из аварийного жилищного фонда за счет средств областного бюджета Новосибирской области и средств местного бюд</w:t>
      </w:r>
      <w:r w:rsidR="001627BB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жета</w:t>
      </w:r>
      <w:r w:rsidR="008D11E4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обеспечивается: в объеме 95</w:t>
      </w: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процентов</w:t>
      </w:r>
      <w:r w:rsidR="001627BB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счет средств областного и 4</w:t>
      </w: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процентов местного бюджетов Программы.</w:t>
      </w:r>
    </w:p>
    <w:p w:rsidR="00801E2E" w:rsidRPr="00C95F7B" w:rsidRDefault="00AB1CB9" w:rsidP="00801E2E">
      <w:pPr>
        <w:pStyle w:val="1"/>
        <w:ind w:firstLine="851"/>
        <w:contextualSpacing/>
        <w:jc w:val="both"/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</w:pPr>
      <w:r w:rsidRPr="00C95F7B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</w:rPr>
        <w:t xml:space="preserve">4.4. Средства обязательной доли финансирования за счет средств областного бюджета Новосибирской области и местного бюджета расходуются в пределах расчетной стоимости жилых помещений. Расчетная стоимость жилого помещения в целях реализации настоящей Программы определяется как произведение общей площади жилого помещения, равнозначного по общей площади жилому помещению, ранее занимаемому гражданами, подлежащими переселению, и предельной стоимости одного квадратного метра общей площади жилого помещения, установленной </w:t>
      </w:r>
      <w:hyperlink r:id="rId8" w:history="1">
        <w:r w:rsidR="002D648C" w:rsidRPr="00C95F7B">
          <w:rPr>
            <w:rStyle w:val="ac"/>
            <w:rFonts w:ascii="Times New Roman" w:hAnsi="Times New Roman"/>
            <w:b w:val="0"/>
            <w:bCs w:val="0"/>
            <w:color w:val="000000" w:themeColor="text1"/>
            <w:sz w:val="28"/>
            <w:szCs w:val="28"/>
          </w:rPr>
          <w:t>Приказ Министерства жилищно-коммунального хозяйства и энергетики Новосибирской области от 20 мая 2015 г. N 81 "Об утверждении Порядка предоставления заявок муниципальных образований Новосибирской области для предоставления субсидий местным бюджетам из областного бюджета Новосибирской области на софинансирование программ муниципальных образований по переселению граждан из аварийного жилищного фонда"</w:t>
        </w:r>
      </w:hyperlink>
      <w:r w:rsidR="001627BB" w:rsidRPr="00C95F7B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.</w:t>
      </w:r>
    </w:p>
    <w:p w:rsidR="00801E2E" w:rsidRPr="00C95F7B" w:rsidRDefault="00801E2E" w:rsidP="00801E2E">
      <w:pPr>
        <w:pStyle w:val="1"/>
        <w:ind w:firstLine="851"/>
        <w:contextualSpacing/>
        <w:jc w:val="both"/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</w:pPr>
    </w:p>
    <w:p w:rsidR="00AB1CB9" w:rsidRPr="00C95F7B" w:rsidRDefault="00AB1CB9" w:rsidP="00801E2E">
      <w:pPr>
        <w:pStyle w:val="1"/>
        <w:contextualSpacing/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</w:rPr>
      </w:pPr>
      <w:r w:rsidRPr="00C95F7B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</w:rPr>
        <w:t>Раздел 5. Способы переселения граждан из аварийного жилищного фонда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Переселение граждан из аварийного жилищного фонда осуществляется в соответствии с жилищным законодательством. Гражданам, переселяемым из аварийного жилищного фонда, предоставляется жилая площадь, размеры и качество которой определяются исходя из установленных законодательством гарантий государства перед указанными гражданами.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Способами переселения граждан из аварийного жилищного фонда могут являться: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переселение граждан в жилье, приобретенное муниципальным образованием на условиях долевого участия в строительстве;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переселение граждан в жилье, построенное в качестве социального жилья (муниципальное жилье);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Критерий выбора способа переселения граждан из аварийного жилищного фонда будет определяться муниц</w:t>
      </w:r>
      <w:r w:rsidR="0014510A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ипальным образованием и</w:t>
      </w: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программой, реализуемой с финансовой и организационно-методической </w:t>
      </w: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поддержкой государственного уровня. Главным критерием будет являться стоимость жилья, которая должна быть минимальной при соблюдении определенных законом гарантий по размерам и качеству предоставляемого жилья.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 6. Основные показатели эффективности Программы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Основным критерием эффективности Программы будет являться показатель переселения граждан, </w:t>
      </w:r>
      <w:r w:rsidR="00D851CF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проживающих в</w:t>
      </w: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627BB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аварийном жилищном фонде за 2022</w:t>
      </w: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год.</w:t>
      </w:r>
    </w:p>
    <w:p w:rsidR="00AB1CB9" w:rsidRPr="00C95F7B" w:rsidRDefault="001627BB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Предполагается </w:t>
      </w:r>
      <w:r w:rsidR="00801E2E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переселить 10 семей (21</w:t>
      </w:r>
      <w:r w:rsidR="00AB1CB9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человек) из жилищного фонда, признанного аварийным.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Планируемые</w:t>
      </w:r>
      <w:r w:rsidR="00801E2E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показатели</w:t>
      </w:r>
      <w:r w:rsidR="00801E2E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выполнения </w:t>
      </w:r>
      <w:r w:rsidR="00801E2E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Программы </w:t>
      </w:r>
      <w:r w:rsidR="00801E2E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указаны</w:t>
      </w:r>
      <w:r w:rsidR="00801E2E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приложении</w:t>
      </w:r>
      <w:r w:rsidR="00801E2E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3.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Реализация Программы обеспечит: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выполнение обязательств государства перед гражданами, проживающими в непригодных </w:t>
      </w:r>
      <w:r w:rsidR="00D851CF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постоянного проживания условий</w:t>
      </w: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создание на территории р.п.Мошково благоприятных условий для ежегодного наращивания объемов нового жилищного строительства;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снижение социальной напряженности;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создание дополнительных рабочих мест;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улучшение демографической ситуации в городском поселении;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улучшение состояния здоровья населения.</w:t>
      </w:r>
    </w:p>
    <w:p w:rsidR="00AB1CB9" w:rsidRPr="00C95F7B" w:rsidRDefault="00AB1CB9" w:rsidP="00801E2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Также будет создана нормативная правовая база, устанавливающая ответственность за состояние жилищного фонда в случаях разрушений, вызванных форс-мажорными обстоятельствами и недобросовестным выполнением собственником жилья своих обязанностей по несению бремени ответственнос</w:t>
      </w:r>
      <w:r w:rsidR="00D03FB3" w:rsidRPr="00C95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 за его надлежащее содержании.</w:t>
      </w:r>
    </w:p>
    <w:sectPr w:rsidR="00AB1CB9" w:rsidRPr="00C95F7B" w:rsidSect="00C95F7B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9C" w:rsidRDefault="001C779C" w:rsidP="00AB1CB9">
      <w:pPr>
        <w:spacing w:after="0" w:line="240" w:lineRule="auto"/>
      </w:pPr>
      <w:r>
        <w:separator/>
      </w:r>
    </w:p>
  </w:endnote>
  <w:endnote w:type="continuationSeparator" w:id="0">
    <w:p w:rsidR="001C779C" w:rsidRDefault="001C779C" w:rsidP="00AB1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9C" w:rsidRDefault="001C779C" w:rsidP="00AB1CB9">
      <w:pPr>
        <w:spacing w:after="0" w:line="240" w:lineRule="auto"/>
      </w:pPr>
      <w:r>
        <w:separator/>
      </w:r>
    </w:p>
  </w:footnote>
  <w:footnote w:type="continuationSeparator" w:id="0">
    <w:p w:rsidR="001C779C" w:rsidRDefault="001C779C" w:rsidP="00AB1C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B7"/>
    <w:rsid w:val="00055273"/>
    <w:rsid w:val="00071F9B"/>
    <w:rsid w:val="0014510A"/>
    <w:rsid w:val="001627BB"/>
    <w:rsid w:val="001959C7"/>
    <w:rsid w:val="001C779C"/>
    <w:rsid w:val="002705E7"/>
    <w:rsid w:val="00283394"/>
    <w:rsid w:val="002D090C"/>
    <w:rsid w:val="002D23A5"/>
    <w:rsid w:val="002D648C"/>
    <w:rsid w:val="0032728B"/>
    <w:rsid w:val="004D4714"/>
    <w:rsid w:val="00587791"/>
    <w:rsid w:val="005B775A"/>
    <w:rsid w:val="005F73D2"/>
    <w:rsid w:val="006474AD"/>
    <w:rsid w:val="006A4002"/>
    <w:rsid w:val="006D60B1"/>
    <w:rsid w:val="006E1BAB"/>
    <w:rsid w:val="00716EEB"/>
    <w:rsid w:val="00775082"/>
    <w:rsid w:val="00801E2E"/>
    <w:rsid w:val="00844E92"/>
    <w:rsid w:val="008C766C"/>
    <w:rsid w:val="008D11E4"/>
    <w:rsid w:val="009079B7"/>
    <w:rsid w:val="009B26B1"/>
    <w:rsid w:val="00A2264B"/>
    <w:rsid w:val="00A81B8F"/>
    <w:rsid w:val="00AA433B"/>
    <w:rsid w:val="00AA7286"/>
    <w:rsid w:val="00AB1CB9"/>
    <w:rsid w:val="00AD4D42"/>
    <w:rsid w:val="00AE53F9"/>
    <w:rsid w:val="00B72AFB"/>
    <w:rsid w:val="00B91C15"/>
    <w:rsid w:val="00B92A5B"/>
    <w:rsid w:val="00C321ED"/>
    <w:rsid w:val="00C70B22"/>
    <w:rsid w:val="00C95F7B"/>
    <w:rsid w:val="00CC547A"/>
    <w:rsid w:val="00D03FB3"/>
    <w:rsid w:val="00D7672B"/>
    <w:rsid w:val="00D851CF"/>
    <w:rsid w:val="00E27EDE"/>
    <w:rsid w:val="00E546A7"/>
    <w:rsid w:val="00EF1D98"/>
    <w:rsid w:val="00F55144"/>
    <w:rsid w:val="00F95FC0"/>
    <w:rsid w:val="00FE5DE1"/>
    <w:rsid w:val="00FF5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E3B13"/>
  <w15:chartTrackingRefBased/>
  <w15:docId w15:val="{EEA0FB3E-4A63-4287-AF7A-78BE2B7A9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D648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1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1CB9"/>
  </w:style>
  <w:style w:type="paragraph" w:styleId="a5">
    <w:name w:val="footer"/>
    <w:basedOn w:val="a"/>
    <w:link w:val="a6"/>
    <w:uiPriority w:val="99"/>
    <w:unhideWhenUsed/>
    <w:rsid w:val="00AB1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1CB9"/>
  </w:style>
  <w:style w:type="paragraph" w:styleId="a7">
    <w:name w:val="Balloon Text"/>
    <w:basedOn w:val="a"/>
    <w:link w:val="a8"/>
    <w:uiPriority w:val="99"/>
    <w:semiHidden/>
    <w:unhideWhenUsed/>
    <w:rsid w:val="00D76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7672B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6A4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CC547A"/>
    <w:pPr>
      <w:spacing w:after="0" w:line="240" w:lineRule="auto"/>
    </w:pPr>
  </w:style>
  <w:style w:type="paragraph" w:styleId="ab">
    <w:name w:val="Normal (Web)"/>
    <w:basedOn w:val="a"/>
    <w:uiPriority w:val="99"/>
    <w:unhideWhenUsed/>
    <w:rsid w:val="00E546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D648C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uiPriority w:val="99"/>
    <w:rsid w:val="002D648C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5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7267954/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638CE-14EF-4653-9AC1-871516DE4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11</Pages>
  <Words>3226</Words>
  <Characters>18394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2020-06-19T01:50:00Z</cp:lastPrinted>
  <dcterms:created xsi:type="dcterms:W3CDTF">2021-06-10T05:18:00Z</dcterms:created>
  <dcterms:modified xsi:type="dcterms:W3CDTF">2021-06-16T09:38:00Z</dcterms:modified>
</cp:coreProperties>
</file>